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8765E7">
        <w:rPr>
          <w:rFonts w:ascii="Calibri" w:eastAsia="Calibri" w:hAnsi="Calibri" w:cs="Calibri"/>
          <w:b/>
          <w:sz w:val="32"/>
          <w:szCs w:val="32"/>
        </w:rPr>
        <w:t>5</w:t>
      </w:r>
      <w:r w:rsidR="00474337">
        <w:rPr>
          <w:rFonts w:ascii="Calibri" w:eastAsia="Calibri" w:hAnsi="Calibri" w:cs="Calibri"/>
          <w:b/>
          <w:sz w:val="32"/>
          <w:szCs w:val="32"/>
        </w:rPr>
        <w:t>.</w:t>
      </w:r>
      <w:r w:rsidR="006C48EF">
        <w:rPr>
          <w:rFonts w:ascii="Calibri" w:eastAsia="Calibri" w:hAnsi="Calibri" w:cs="Calibri"/>
          <w:b/>
          <w:sz w:val="32"/>
          <w:szCs w:val="32"/>
        </w:rPr>
        <w:t xml:space="preserve"> postní</w:t>
      </w:r>
      <w:r w:rsidR="0047433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3C555A">
        <w:rPr>
          <w:rFonts w:ascii="Calibri" w:eastAsia="Calibri" w:hAnsi="Calibri" w:cs="Calibri"/>
          <w:b/>
          <w:sz w:val="32"/>
          <w:szCs w:val="32"/>
        </w:rPr>
        <w:t>t</w:t>
      </w:r>
      <w:r w:rsidR="00474337">
        <w:rPr>
          <w:rFonts w:ascii="Calibri" w:eastAsia="Calibri" w:hAnsi="Calibri" w:cs="Calibri"/>
          <w:b/>
          <w:sz w:val="32"/>
          <w:szCs w:val="32"/>
        </w:rPr>
        <w:t>ýden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2D6D72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>Milí přátelé,</w:t>
      </w:r>
      <w:r w:rsidR="0011000B" w:rsidRPr="002D6D72">
        <w:rPr>
          <w:rFonts w:ascii="Calibri" w:eastAsia="Calibri" w:hAnsi="Calibri" w:cs="Calibri"/>
          <w:sz w:val="22"/>
          <w:szCs w:val="22"/>
        </w:rPr>
        <w:t xml:space="preserve"> </w:t>
      </w:r>
      <w:r w:rsidR="002D6D72">
        <w:rPr>
          <w:rFonts w:ascii="Calibri" w:eastAsia="Calibri" w:hAnsi="Calibri" w:cs="Calibri"/>
          <w:sz w:val="22"/>
          <w:szCs w:val="22"/>
        </w:rPr>
        <w:t>v postních zastaveních nad starozákonními čteními z velikonoční vigilie se připravujeme na slavení Velikonoc. Tentokrát postoupíme k textu 55. kapitoly proroka Izaiáše, z níž čteme při plné verzi noční bohoslužby čtení v pořadí páté.</w:t>
      </w:r>
    </w:p>
    <w:p w:rsidR="00BD77C9" w:rsidRPr="002D6D72" w:rsidRDefault="00BD77C9" w:rsidP="00226F9F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6D72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2D6D72">
        <w:rPr>
          <w:rFonts w:ascii="Calibri" w:eastAsia="Calibri" w:hAnsi="Calibri" w:cs="Calibri"/>
          <w:b/>
          <w:sz w:val="22"/>
          <w:szCs w:val="22"/>
        </w:rPr>
        <w:t>z Písma</w:t>
      </w:r>
      <w:r w:rsidRPr="002D6D72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4569BA" w:rsidRPr="002D6D72">
        <w:rPr>
          <w:rFonts w:ascii="Calibri" w:eastAsia="Calibri" w:hAnsi="Calibri" w:cs="Calibri"/>
          <w:sz w:val="22"/>
          <w:szCs w:val="22"/>
        </w:rPr>
        <w:t>Iz</w:t>
      </w:r>
      <w:r w:rsidR="00226F9F" w:rsidRPr="002D6D72">
        <w:rPr>
          <w:rFonts w:ascii="Calibri" w:eastAsia="Calibri" w:hAnsi="Calibri" w:cs="Calibri"/>
          <w:sz w:val="22"/>
          <w:szCs w:val="22"/>
        </w:rPr>
        <w:t xml:space="preserve"> </w:t>
      </w:r>
      <w:r w:rsidR="004569BA" w:rsidRPr="002D6D72">
        <w:rPr>
          <w:rFonts w:ascii="Calibri" w:eastAsia="Calibri" w:hAnsi="Calibri" w:cs="Calibri"/>
          <w:sz w:val="22"/>
          <w:szCs w:val="22"/>
        </w:rPr>
        <w:t>55</w:t>
      </w:r>
      <w:r w:rsidR="00A318EB" w:rsidRPr="002D6D72">
        <w:rPr>
          <w:rFonts w:ascii="Calibri" w:eastAsia="Calibri" w:hAnsi="Calibri" w:cs="Calibri"/>
          <w:sz w:val="22"/>
          <w:szCs w:val="22"/>
        </w:rPr>
        <w:t xml:space="preserve">, </w:t>
      </w:r>
      <w:r w:rsidR="00013ACD" w:rsidRPr="002D6D72">
        <w:rPr>
          <w:rFonts w:ascii="Calibri" w:eastAsia="Calibri" w:hAnsi="Calibri" w:cs="Calibri"/>
          <w:sz w:val="22"/>
          <w:szCs w:val="22"/>
        </w:rPr>
        <w:t>1</w:t>
      </w:r>
      <w:r w:rsidR="00C8091F" w:rsidRPr="002D6D72">
        <w:rPr>
          <w:rFonts w:ascii="Calibri" w:eastAsia="Calibri" w:hAnsi="Calibri" w:cs="Calibri"/>
          <w:sz w:val="22"/>
          <w:szCs w:val="22"/>
        </w:rPr>
        <w:t>-</w:t>
      </w:r>
      <w:r w:rsidR="00013ACD" w:rsidRPr="002D6D72">
        <w:rPr>
          <w:rFonts w:ascii="Calibri" w:eastAsia="Calibri" w:hAnsi="Calibri" w:cs="Calibri"/>
          <w:sz w:val="22"/>
          <w:szCs w:val="22"/>
        </w:rPr>
        <w:t>1</w:t>
      </w:r>
      <w:r w:rsidR="004569BA" w:rsidRPr="002D6D72">
        <w:rPr>
          <w:rFonts w:ascii="Calibri" w:eastAsia="Calibri" w:hAnsi="Calibri" w:cs="Calibri"/>
          <w:sz w:val="22"/>
          <w:szCs w:val="22"/>
        </w:rPr>
        <w:t>1</w:t>
      </w:r>
    </w:p>
    <w:p w:rsidR="000271A4" w:rsidRDefault="000E5E3D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 pohledem k obnově křestního vyznání, tedy uvědomění si životodárného vztahu, který nám Bůh nabízí a v Kristu otvírá, nám uvedený text předkládá momenty k zamyšlení i povzbuzení. Jistěže o mnohých víme a známe je, ale vnímejme, jak zapadají do naší současné situace (osobní i společné, ať ve farnosti, tak ve společnosti).</w:t>
      </w:r>
    </w:p>
    <w:p w:rsidR="000E5E3D" w:rsidRDefault="000E5E3D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Jako lidé mnohdy zažijeme nepřipravenost na daný okamžik nebo i nedostatek prostředků pro získání něčeho, co považujeme za hodnotné. V přístupu k Pánu se bát nemusíme. Nevadí, že nejsme dokonale vybaveni, Bůh očekává naši otevřenost a touhu po životě. A co víc, nabízí to nejkvalitnější, co má! Takto se obrací na Izraelity ve vyhnanství, stejně oslovuje i nás, ať jsme životně kdekoli.</w:t>
      </w:r>
    </w:p>
    <w:p w:rsidR="000E5E3D" w:rsidRDefault="000E5E3D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Bůh přináší život. Do všech okolností. Stojíme-li o něj, dává ho i nám. Jen nepřehlédnout jen proto, že jsme v situaci, kterou jsme si třeba nepředstavovali.</w:t>
      </w:r>
    </w:p>
    <w:p w:rsidR="000E5E3D" w:rsidRDefault="000E5E3D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Dosah Boží nabídky života je nepředstavitelný. My možná čekáme něco, co si představujeme, ale přijdou ti, které ani neznáme</w:t>
      </w:r>
      <w:r w:rsidR="00E63313">
        <w:rPr>
          <w:rFonts w:ascii="Calibri" w:eastAsia="Calibri" w:hAnsi="Calibri" w:cs="Calibri"/>
          <w:sz w:val="22"/>
          <w:szCs w:val="22"/>
        </w:rPr>
        <w:t>, říká Izaiáš</w:t>
      </w:r>
      <w:r>
        <w:rPr>
          <w:rFonts w:ascii="Calibri" w:eastAsia="Calibri" w:hAnsi="Calibri" w:cs="Calibri"/>
          <w:sz w:val="22"/>
          <w:szCs w:val="22"/>
        </w:rPr>
        <w:t>. Neomezujme svůj pohled, Boží obzor je nesmírný.</w:t>
      </w:r>
    </w:p>
    <w:p w:rsidR="000E5E3D" w:rsidRDefault="000E5E3D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Naše úsilí se má ubírat dvěma směry – hledat Hospodina. To znamená všímat si jeho působení, naslouchat jeho slovu, žít z toho, co nám nabízí</w:t>
      </w:r>
      <w:r w:rsidR="007A61CB">
        <w:rPr>
          <w:rFonts w:ascii="Calibri" w:eastAsia="Calibri" w:hAnsi="Calibri" w:cs="Calibri"/>
          <w:sz w:val="22"/>
          <w:szCs w:val="22"/>
        </w:rPr>
        <w:t>. Druhé je pak zanechat špatností a jejich omlouvání. Naopak je vystavit Božímu milosrdenství.</w:t>
      </w:r>
    </w:p>
    <w:p w:rsidR="007A61CB" w:rsidRDefault="007A61CB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Nemusíme se bát, že by to Pán nepřijal – oč převyšují nebesa zemi, o to převyšuje jeho láska, způsoby i možnosti všechny naše představy. Bůh je mnohem laskavější, než si myslíme. Je mnohem víc nakloněn životu, než </w:t>
      </w:r>
      <w:r>
        <w:rPr>
          <w:rFonts w:ascii="Calibri" w:eastAsia="Calibri" w:hAnsi="Calibri" w:cs="Calibri"/>
          <w:sz w:val="22"/>
          <w:szCs w:val="22"/>
        </w:rPr>
        <w:t>dokážeme pochopit</w:t>
      </w:r>
      <w:r>
        <w:rPr>
          <w:rFonts w:ascii="Calibri" w:eastAsia="Calibri" w:hAnsi="Calibri" w:cs="Calibri"/>
          <w:sz w:val="22"/>
          <w:szCs w:val="22"/>
        </w:rPr>
        <w:t xml:space="preserve">. Přeje nám víc, než </w:t>
      </w:r>
      <w:r>
        <w:rPr>
          <w:rFonts w:ascii="Calibri" w:eastAsia="Calibri" w:hAnsi="Calibri" w:cs="Calibri"/>
          <w:sz w:val="22"/>
          <w:szCs w:val="22"/>
        </w:rPr>
        <w:t>si připouštíme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7A61CB" w:rsidRPr="002D6D72" w:rsidRDefault="007A61CB" w:rsidP="006E7589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Velikonoční události jsou znamením, že Boží dílo se opravdu uskuteční, přes všechny naše výhrady a otazníky. Stejně tak se bude oslavovat Pán v nás </w:t>
      </w:r>
      <w:r w:rsidR="00472879">
        <w:rPr>
          <w:rFonts w:ascii="Calibri" w:eastAsia="Calibri" w:hAnsi="Calibri" w:cs="Calibri"/>
          <w:sz w:val="22"/>
          <w:szCs w:val="22"/>
        </w:rPr>
        <w:t>i přes naši</w:t>
      </w:r>
      <w:r>
        <w:rPr>
          <w:rFonts w:ascii="Calibri" w:eastAsia="Calibri" w:hAnsi="Calibri" w:cs="Calibri"/>
          <w:sz w:val="22"/>
          <w:szCs w:val="22"/>
        </w:rPr>
        <w:t xml:space="preserve"> nedokonalost, pokud mu nebudeme klást překážky, ale necháme se jím inspirovat a vést.</w:t>
      </w:r>
    </w:p>
    <w:p w:rsidR="0002331B" w:rsidRPr="002D6D72" w:rsidRDefault="00E63313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Jsou nějaké mé limity, kvůli který</w:t>
      </w:r>
      <w:r w:rsidR="00D842A2"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 si myslím, že u mě (pro mě) Pán nic zásadního neučiní</w:t>
      </w:r>
      <w:r w:rsidR="00CE098A" w:rsidRPr="002D6D72">
        <w:rPr>
          <w:rFonts w:ascii="Calibri" w:eastAsia="Calibri" w:hAnsi="Calibri" w:cs="Calibri"/>
          <w:sz w:val="22"/>
          <w:szCs w:val="22"/>
        </w:rPr>
        <w:t>?</w:t>
      </w:r>
    </w:p>
    <w:p w:rsidR="00D85033" w:rsidRPr="002D6D72" w:rsidRDefault="00052853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jakých oblastech mého života se projevila nepřebernost Božích obdarování</w:t>
      </w:r>
      <w:r w:rsidR="00EA4B62" w:rsidRPr="002D6D72">
        <w:rPr>
          <w:rFonts w:ascii="Calibri" w:eastAsia="Calibri" w:hAnsi="Calibri" w:cs="Calibri"/>
          <w:sz w:val="22"/>
          <w:szCs w:val="22"/>
        </w:rPr>
        <w:t>?</w:t>
      </w:r>
    </w:p>
    <w:p w:rsidR="00D85033" w:rsidRPr="002D6D72" w:rsidRDefault="00052853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Překvapilo mě někdy, jak Bůh oslovil někoho, u koho bych to nečekal(a)</w:t>
      </w:r>
      <w:r w:rsidR="0087576A" w:rsidRPr="002D6D72">
        <w:rPr>
          <w:rFonts w:ascii="Calibri" w:eastAsia="Calibri" w:hAnsi="Calibri" w:cs="Calibri"/>
          <w:sz w:val="22"/>
          <w:szCs w:val="22"/>
        </w:rPr>
        <w:t>?</w:t>
      </w:r>
    </w:p>
    <w:p w:rsidR="00DD5F8F" w:rsidRPr="002D6D72" w:rsidRDefault="0011278A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Zažil jsem Boží působení v situaci, kde jsem viděl „jen“ problém</w:t>
      </w:r>
      <w:r w:rsidR="00DD5F8F" w:rsidRPr="002D6D72">
        <w:rPr>
          <w:rFonts w:ascii="Calibri" w:eastAsia="Calibri" w:hAnsi="Calibri" w:cs="Calibri"/>
          <w:sz w:val="22"/>
          <w:szCs w:val="22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>S</w:t>
      </w:r>
      <w:r w:rsidR="0073465B" w:rsidRPr="002D6D72">
        <w:rPr>
          <w:rFonts w:ascii="Calibri" w:eastAsia="Calibri" w:hAnsi="Calibri" w:cs="Calibri"/>
          <w:sz w:val="22"/>
          <w:szCs w:val="22"/>
        </w:rPr>
        <w:t>rdečně zdravím</w:t>
      </w:r>
      <w:r w:rsidR="00C34A79" w:rsidRPr="002D6D72">
        <w:rPr>
          <w:rFonts w:ascii="Calibri" w:eastAsia="Calibri" w:hAnsi="Calibri" w:cs="Calibri"/>
          <w:sz w:val="22"/>
          <w:szCs w:val="22"/>
        </w:rPr>
        <w:t>, zvu k modli</w:t>
      </w:r>
      <w:r w:rsidR="00FA06B8" w:rsidRPr="002D6D72">
        <w:rPr>
          <w:rFonts w:ascii="Calibri" w:eastAsia="Calibri" w:hAnsi="Calibri" w:cs="Calibri"/>
          <w:sz w:val="22"/>
          <w:szCs w:val="22"/>
        </w:rPr>
        <w:t>t</w:t>
      </w:r>
      <w:r w:rsidR="00C34A79" w:rsidRPr="002D6D72">
        <w:rPr>
          <w:rFonts w:ascii="Calibri" w:eastAsia="Calibri" w:hAnsi="Calibri" w:cs="Calibri"/>
          <w:sz w:val="22"/>
          <w:szCs w:val="22"/>
        </w:rPr>
        <w:t>bě</w:t>
      </w:r>
      <w:r w:rsidR="0073465B" w:rsidRPr="002D6D72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750AB3" w:rsidRPr="00CE520D" w:rsidRDefault="00750AB3" w:rsidP="00750AB3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5. postní týden</w:t>
      </w:r>
    </w:p>
    <w:p w:rsidR="00750AB3" w:rsidRPr="00DE7842" w:rsidRDefault="00750AB3" w:rsidP="00750AB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750AB3" w:rsidRPr="002D6D72" w:rsidRDefault="00750AB3" w:rsidP="00750AB3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sz w:val="22"/>
          <w:szCs w:val="22"/>
        </w:rPr>
        <w:t>v postních zastaveních nad starozákonními čteními z velikonoční vigilie se připravujeme na slavení Velikonoc. Tentokrát postoupíme k textu 55. kapitoly proroka Izaiáše, z níž čteme při plné verzi noční bohoslužby čtení v pořadí páté.</w:t>
      </w:r>
    </w:p>
    <w:p w:rsidR="00750AB3" w:rsidRPr="002D6D72" w:rsidRDefault="00750AB3" w:rsidP="00750AB3">
      <w:pPr>
        <w:ind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2D6D72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2D6D72">
        <w:rPr>
          <w:rFonts w:ascii="Calibri" w:eastAsia="Calibri" w:hAnsi="Calibri" w:cs="Calibri"/>
          <w:sz w:val="22"/>
          <w:szCs w:val="22"/>
        </w:rPr>
        <w:t>Iz 55, 1-11</w:t>
      </w:r>
    </w:p>
    <w:p w:rsidR="00750AB3" w:rsidRDefault="00750AB3" w:rsidP="00750AB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 pohledem k obnově křestního vyznání, tedy uvědomění si životodárného vztahu, který nám Bůh nabízí a v Kristu otvírá, nám uvedený text předkládá momenty k zamyšlení i povzbuzení. Jistěže o mnohých víme a známe je, ale vnímejme, jak zapadají do naší současné situace (osobní i společné, ať ve farnosti, tak ve společnosti).</w:t>
      </w:r>
    </w:p>
    <w:p w:rsidR="00750AB3" w:rsidRDefault="00750AB3" w:rsidP="00750AB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Jako lidé mnohdy zažijeme nepřipravenost na daný okamžik nebo i nedostatek prostředků pro získání něčeho, co považujeme za hodnotné. V přístupu k Pánu se bát nemusíme. Nevadí, že nejsme dokonale vybaveni, Bůh očekává naši otevřenost a touhu po životě. A co víc, nabízí to nejkvalitnější, co má! Takto se obrací na Izraelity ve vyhnanství, stejně oslovuje i nás, ať jsme životně kdekoli.</w:t>
      </w:r>
    </w:p>
    <w:p w:rsidR="00750AB3" w:rsidRDefault="00750AB3" w:rsidP="00750AB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Bůh přináší život. Do všech okolností. Stojíme-li o něj, dává ho i nám. Jen nepřehlédnout jen proto, že jsme v situaci, kterou jsme si třeba nepředstavovali.</w:t>
      </w:r>
    </w:p>
    <w:p w:rsidR="00750AB3" w:rsidRDefault="00750AB3" w:rsidP="00750AB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Dosah Boží nabídky života je nepředstavitelný. My možná čekáme něco, co si představujeme, ale přijdou ti, které ani neznáme, říká Izaiáš. Neomezujme svůj pohled, Boží obzor je nesmírný.</w:t>
      </w:r>
    </w:p>
    <w:p w:rsidR="00750AB3" w:rsidRDefault="00750AB3" w:rsidP="00750AB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Naše úsilí se má ubírat dvěma směry – hledat Hospodina. To znamená všímat si jeho působení, naslouchat jeho slovu, žít z toho, co nám nabízí. Druhé je pak zanechat špatností a jejich omlouvání. Naopak je vystavit Božímu milosrdenství.</w:t>
      </w:r>
    </w:p>
    <w:p w:rsidR="00750AB3" w:rsidRDefault="00750AB3" w:rsidP="00750AB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Nemusíme se bát, že by to Pán nepřijal – oč převyšují nebesa zemi, o to převyšuje jeho láska, způsoby i možnosti všechny naše představy. Bůh je mnohem laskavější, než si myslíme. Je mnohem víc nakloněn životu, než dokážeme pochopit. Přeje nám víc, než si připouštíme.</w:t>
      </w:r>
    </w:p>
    <w:p w:rsidR="00750AB3" w:rsidRPr="002D6D72" w:rsidRDefault="00750AB3" w:rsidP="00750AB3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Velikonoční události jsou znamením, že Boží dílo se opravdu uskuteční, přes všechny naše výhrady a otazníky. Stejně tak se bude oslavovat Pán v nás i přes naši nedokonalost, pokud mu nebudeme klást překážky, ale necháme se jím inspirovat a vést.</w:t>
      </w:r>
    </w:p>
    <w:p w:rsidR="00750AB3" w:rsidRPr="002D6D72" w:rsidRDefault="00750AB3" w:rsidP="00750AB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Jsou nějaké mé limity, kvůli kterým si myslím, že u mě (pro mě) Pán nic zásadního neučiní</w:t>
      </w:r>
      <w:r w:rsidRPr="002D6D72">
        <w:rPr>
          <w:rFonts w:ascii="Calibri" w:eastAsia="Calibri" w:hAnsi="Calibri" w:cs="Calibri"/>
          <w:sz w:val="22"/>
          <w:szCs w:val="22"/>
        </w:rPr>
        <w:t>?</w:t>
      </w:r>
    </w:p>
    <w:p w:rsidR="00750AB3" w:rsidRPr="002D6D72" w:rsidRDefault="00750AB3" w:rsidP="00750AB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jakých oblastech mého života se projevila nepřebernost Božích obdarování</w:t>
      </w:r>
      <w:r w:rsidRPr="002D6D72">
        <w:rPr>
          <w:rFonts w:ascii="Calibri" w:eastAsia="Calibri" w:hAnsi="Calibri" w:cs="Calibri"/>
          <w:sz w:val="22"/>
          <w:szCs w:val="22"/>
        </w:rPr>
        <w:t>?</w:t>
      </w:r>
    </w:p>
    <w:p w:rsidR="00750AB3" w:rsidRPr="002D6D72" w:rsidRDefault="00750AB3" w:rsidP="00750AB3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Překvapilo mě někdy, jak Bůh oslovil někoho, u koho bych to nečekal(a)</w:t>
      </w:r>
      <w:r w:rsidRPr="002D6D72">
        <w:rPr>
          <w:rFonts w:ascii="Calibri" w:eastAsia="Calibri" w:hAnsi="Calibri" w:cs="Calibri"/>
          <w:sz w:val="22"/>
          <w:szCs w:val="22"/>
        </w:rPr>
        <w:t>?</w:t>
      </w:r>
    </w:p>
    <w:p w:rsidR="00750AB3" w:rsidRPr="002D6D72" w:rsidRDefault="00750AB3" w:rsidP="00750AB3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Zažil jsem Boží působení v situaci, kde jsem viděl „jen“ problém</w:t>
      </w:r>
      <w:r w:rsidRPr="002D6D72">
        <w:rPr>
          <w:rFonts w:ascii="Calibri" w:eastAsia="Calibri" w:hAnsi="Calibri" w:cs="Calibri"/>
          <w:sz w:val="22"/>
          <w:szCs w:val="22"/>
        </w:rPr>
        <w:t>?</w:t>
      </w:r>
    </w:p>
    <w:p w:rsidR="00FB6D12" w:rsidRDefault="00750AB3" w:rsidP="009B532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D6D72">
        <w:rPr>
          <w:rFonts w:ascii="Calibri" w:eastAsia="Calibri" w:hAnsi="Calibri" w:cs="Calibri"/>
          <w:sz w:val="22"/>
          <w:szCs w:val="22"/>
        </w:rPr>
        <w:t>Srdečně zdravím, zvu k modlitbě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13ACD"/>
    <w:rsid w:val="000206F7"/>
    <w:rsid w:val="0002331B"/>
    <w:rsid w:val="000271A4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2853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30E5"/>
    <w:rsid w:val="00073EF7"/>
    <w:rsid w:val="00075804"/>
    <w:rsid w:val="00075C24"/>
    <w:rsid w:val="00076525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1C5A"/>
    <w:rsid w:val="000E2027"/>
    <w:rsid w:val="000E3090"/>
    <w:rsid w:val="000E5E3D"/>
    <w:rsid w:val="000F018D"/>
    <w:rsid w:val="000F0988"/>
    <w:rsid w:val="000F23D3"/>
    <w:rsid w:val="000F2691"/>
    <w:rsid w:val="000F609C"/>
    <w:rsid w:val="00102ACA"/>
    <w:rsid w:val="00107EF3"/>
    <w:rsid w:val="0011000B"/>
    <w:rsid w:val="00112021"/>
    <w:rsid w:val="0011278A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3DC2"/>
    <w:rsid w:val="001B4C10"/>
    <w:rsid w:val="001C06EE"/>
    <w:rsid w:val="001C0E83"/>
    <w:rsid w:val="001C17F3"/>
    <w:rsid w:val="001C4626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6D72"/>
    <w:rsid w:val="002D7A9B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AF2"/>
    <w:rsid w:val="003567BF"/>
    <w:rsid w:val="00357914"/>
    <w:rsid w:val="00362CA3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69BA"/>
    <w:rsid w:val="004575D4"/>
    <w:rsid w:val="00457D3F"/>
    <w:rsid w:val="00457E6D"/>
    <w:rsid w:val="00461652"/>
    <w:rsid w:val="00461C5A"/>
    <w:rsid w:val="00464C1E"/>
    <w:rsid w:val="00466038"/>
    <w:rsid w:val="00472879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E78E6"/>
    <w:rsid w:val="004F01D2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EDE"/>
    <w:rsid w:val="005352CB"/>
    <w:rsid w:val="0053611C"/>
    <w:rsid w:val="00540CD7"/>
    <w:rsid w:val="00540EEB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53B2"/>
    <w:rsid w:val="005D7B7A"/>
    <w:rsid w:val="005E2021"/>
    <w:rsid w:val="005E37EE"/>
    <w:rsid w:val="005F1BAC"/>
    <w:rsid w:val="005F21AA"/>
    <w:rsid w:val="005F3BC4"/>
    <w:rsid w:val="005F6457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48EF"/>
    <w:rsid w:val="006C71B0"/>
    <w:rsid w:val="006C7967"/>
    <w:rsid w:val="006D0035"/>
    <w:rsid w:val="006D169B"/>
    <w:rsid w:val="006D1BFC"/>
    <w:rsid w:val="006D33D7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0AB3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A61CB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3D02"/>
    <w:rsid w:val="007F4AC6"/>
    <w:rsid w:val="007F55C0"/>
    <w:rsid w:val="007F76DC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5E7"/>
    <w:rsid w:val="00876835"/>
    <w:rsid w:val="00876B56"/>
    <w:rsid w:val="00890079"/>
    <w:rsid w:val="00890860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E61F2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4E00"/>
    <w:rsid w:val="00BD5BF9"/>
    <w:rsid w:val="00BD77C9"/>
    <w:rsid w:val="00BD7C12"/>
    <w:rsid w:val="00BE2233"/>
    <w:rsid w:val="00BE2526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7EDB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2A2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16F8"/>
    <w:rsid w:val="00DA2278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D5F8F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3313"/>
    <w:rsid w:val="00E640C4"/>
    <w:rsid w:val="00E74DDB"/>
    <w:rsid w:val="00E76196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62F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B37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119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14B6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11</cp:revision>
  <cp:lastPrinted>2020-11-20T13:36:00Z</cp:lastPrinted>
  <dcterms:created xsi:type="dcterms:W3CDTF">2023-03-23T12:28:00Z</dcterms:created>
  <dcterms:modified xsi:type="dcterms:W3CDTF">2023-03-23T12:54:00Z</dcterms:modified>
</cp:coreProperties>
</file>