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CE7EDB">
        <w:rPr>
          <w:rFonts w:ascii="Calibri" w:eastAsia="Calibri" w:hAnsi="Calibri" w:cs="Calibri"/>
          <w:b/>
          <w:sz w:val="32"/>
          <w:szCs w:val="32"/>
        </w:rPr>
        <w:t>5</w:t>
      </w:r>
      <w:r w:rsidR="0047433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3C555A">
        <w:rPr>
          <w:rFonts w:ascii="Calibri" w:eastAsia="Calibri" w:hAnsi="Calibri" w:cs="Calibri"/>
          <w:b/>
          <w:sz w:val="32"/>
          <w:szCs w:val="32"/>
        </w:rPr>
        <w:t>t</w:t>
      </w:r>
      <w:r w:rsidR="00474337">
        <w:rPr>
          <w:rFonts w:ascii="Calibri" w:eastAsia="Calibri" w:hAnsi="Calibri" w:cs="Calibri"/>
          <w:b/>
          <w:sz w:val="32"/>
          <w:szCs w:val="32"/>
        </w:rPr>
        <w:t>ýden</w:t>
      </w:r>
      <w:r w:rsidR="003C555A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2D7A9B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>Milí přátelé,</w:t>
      </w:r>
      <w:r w:rsidR="0011000B" w:rsidRPr="002D7A9B">
        <w:rPr>
          <w:rFonts w:ascii="Calibri" w:eastAsia="Calibri" w:hAnsi="Calibri" w:cs="Calibri"/>
          <w:sz w:val="21"/>
          <w:szCs w:val="21"/>
        </w:rPr>
        <w:t xml:space="preserve"> </w:t>
      </w:r>
      <w:r w:rsidR="00F8119B" w:rsidRPr="002D7A9B">
        <w:rPr>
          <w:rFonts w:ascii="Calibri" w:eastAsia="Calibri" w:hAnsi="Calibri" w:cs="Calibri"/>
          <w:sz w:val="21"/>
          <w:szCs w:val="21"/>
        </w:rPr>
        <w:t>pátá kapitola</w:t>
      </w:r>
      <w:r w:rsidR="007F76DC" w:rsidRPr="002D7A9B">
        <w:rPr>
          <w:rFonts w:ascii="Calibri" w:eastAsia="Calibri" w:hAnsi="Calibri" w:cs="Calibri"/>
          <w:sz w:val="21"/>
          <w:szCs w:val="21"/>
        </w:rPr>
        <w:t xml:space="preserve"> encykliky </w:t>
      </w:r>
      <w:proofErr w:type="spellStart"/>
      <w:r w:rsidR="007F76DC" w:rsidRPr="002D7A9B">
        <w:rPr>
          <w:rFonts w:ascii="Calibri" w:eastAsia="Calibri" w:hAnsi="Calibri" w:cs="Calibri"/>
          <w:sz w:val="21"/>
          <w:szCs w:val="21"/>
        </w:rPr>
        <w:t>Fratelli</w:t>
      </w:r>
      <w:proofErr w:type="spellEnd"/>
      <w:r w:rsidR="007F76DC" w:rsidRPr="002D7A9B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7F76DC" w:rsidRPr="002D7A9B">
        <w:rPr>
          <w:rFonts w:ascii="Calibri" w:eastAsia="Calibri" w:hAnsi="Calibri" w:cs="Calibri"/>
          <w:sz w:val="21"/>
          <w:szCs w:val="21"/>
        </w:rPr>
        <w:t>tutti</w:t>
      </w:r>
      <w:proofErr w:type="spellEnd"/>
      <w:r w:rsidR="00461652" w:rsidRPr="002D7A9B">
        <w:rPr>
          <w:rFonts w:ascii="Calibri" w:eastAsia="Calibri" w:hAnsi="Calibri" w:cs="Calibri"/>
          <w:sz w:val="21"/>
          <w:szCs w:val="21"/>
        </w:rPr>
        <w:t xml:space="preserve"> </w:t>
      </w:r>
      <w:r w:rsidR="00F8119B" w:rsidRPr="002D7A9B">
        <w:rPr>
          <w:rFonts w:ascii="Calibri" w:eastAsia="Calibri" w:hAnsi="Calibri" w:cs="Calibri"/>
          <w:sz w:val="21"/>
          <w:szCs w:val="21"/>
        </w:rPr>
        <w:t xml:space="preserve">se týká politiky. Papež ukazuje význam a výzvy jak pro ty, kdo do ní vstupují aktivně, tak pro každého člověka - vždyť svými postoji a jednáním ovlivňujeme dění v našem okolí. </w:t>
      </w:r>
    </w:p>
    <w:p w:rsidR="00BD77C9" w:rsidRPr="002D7A9B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2D7A9B">
        <w:rPr>
          <w:rFonts w:ascii="Calibri" w:eastAsia="Calibri" w:hAnsi="Calibri" w:cs="Calibri"/>
          <w:b/>
          <w:sz w:val="21"/>
          <w:szCs w:val="21"/>
        </w:rPr>
        <w:t xml:space="preserve">Četba </w:t>
      </w:r>
      <w:r w:rsidR="004575D4" w:rsidRPr="002D7A9B">
        <w:rPr>
          <w:rFonts w:ascii="Calibri" w:eastAsia="Calibri" w:hAnsi="Calibri" w:cs="Calibri"/>
          <w:b/>
          <w:sz w:val="21"/>
          <w:szCs w:val="21"/>
        </w:rPr>
        <w:t>z Písma</w:t>
      </w:r>
      <w:r w:rsidRPr="002D7A9B">
        <w:rPr>
          <w:rFonts w:ascii="Calibri" w:eastAsia="Calibri" w:hAnsi="Calibri" w:cs="Calibri"/>
          <w:b/>
          <w:sz w:val="21"/>
          <w:szCs w:val="21"/>
        </w:rPr>
        <w:t xml:space="preserve">: </w:t>
      </w:r>
      <w:proofErr w:type="spellStart"/>
      <w:r w:rsidR="00461652" w:rsidRPr="002D7A9B">
        <w:rPr>
          <w:rFonts w:ascii="Calibri" w:eastAsia="Calibri" w:hAnsi="Calibri" w:cs="Calibri"/>
          <w:sz w:val="21"/>
          <w:szCs w:val="21"/>
        </w:rPr>
        <w:t>Mt</w:t>
      </w:r>
      <w:proofErr w:type="spellEnd"/>
      <w:r w:rsidR="00226F9F" w:rsidRPr="002D7A9B">
        <w:rPr>
          <w:rFonts w:ascii="Calibri" w:eastAsia="Calibri" w:hAnsi="Calibri" w:cs="Calibri"/>
          <w:sz w:val="21"/>
          <w:szCs w:val="21"/>
        </w:rPr>
        <w:t xml:space="preserve"> </w:t>
      </w:r>
      <w:r w:rsidR="00F8119B" w:rsidRPr="002D7A9B">
        <w:rPr>
          <w:rFonts w:ascii="Calibri" w:eastAsia="Calibri" w:hAnsi="Calibri" w:cs="Calibri"/>
          <w:sz w:val="21"/>
          <w:szCs w:val="21"/>
        </w:rPr>
        <w:t>22</w:t>
      </w:r>
      <w:r w:rsidR="00A318EB" w:rsidRPr="002D7A9B">
        <w:rPr>
          <w:rFonts w:ascii="Calibri" w:eastAsia="Calibri" w:hAnsi="Calibri" w:cs="Calibri"/>
          <w:sz w:val="21"/>
          <w:szCs w:val="21"/>
        </w:rPr>
        <w:t xml:space="preserve">, </w:t>
      </w:r>
      <w:r w:rsidR="00F8119B" w:rsidRPr="002D7A9B">
        <w:rPr>
          <w:rFonts w:ascii="Calibri" w:eastAsia="Calibri" w:hAnsi="Calibri" w:cs="Calibri"/>
          <w:sz w:val="21"/>
          <w:szCs w:val="21"/>
        </w:rPr>
        <w:t>36</w:t>
      </w:r>
      <w:r w:rsidR="00461652" w:rsidRPr="002D7A9B">
        <w:rPr>
          <w:rFonts w:ascii="Calibri" w:eastAsia="Calibri" w:hAnsi="Calibri" w:cs="Calibri"/>
          <w:sz w:val="21"/>
          <w:szCs w:val="21"/>
        </w:rPr>
        <w:t>-4</w:t>
      </w:r>
      <w:r w:rsidR="00F8119B" w:rsidRPr="002D7A9B">
        <w:rPr>
          <w:rFonts w:ascii="Calibri" w:eastAsia="Calibri" w:hAnsi="Calibri" w:cs="Calibri"/>
          <w:sz w:val="21"/>
          <w:szCs w:val="21"/>
        </w:rPr>
        <w:t>0</w:t>
      </w:r>
      <w:r w:rsidR="001E656D" w:rsidRPr="002D7A9B">
        <w:rPr>
          <w:rFonts w:ascii="Calibri" w:eastAsia="Calibri" w:hAnsi="Calibri" w:cs="Calibri"/>
          <w:sz w:val="21"/>
          <w:szCs w:val="21"/>
        </w:rPr>
        <w:t xml:space="preserve">; </w:t>
      </w:r>
      <w:proofErr w:type="spellStart"/>
      <w:r w:rsidR="001E656D" w:rsidRPr="002D7A9B">
        <w:rPr>
          <w:rFonts w:ascii="Calibri" w:eastAsia="Calibri" w:hAnsi="Calibri" w:cs="Calibri"/>
          <w:b/>
          <w:sz w:val="21"/>
          <w:szCs w:val="21"/>
        </w:rPr>
        <w:t>Fratelli</w:t>
      </w:r>
      <w:proofErr w:type="spellEnd"/>
      <w:r w:rsidR="001E656D" w:rsidRPr="002D7A9B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="001E656D" w:rsidRPr="002D7A9B">
        <w:rPr>
          <w:rFonts w:ascii="Calibri" w:eastAsia="Calibri" w:hAnsi="Calibri" w:cs="Calibri"/>
          <w:b/>
          <w:sz w:val="21"/>
          <w:szCs w:val="21"/>
        </w:rPr>
        <w:t>tutti</w:t>
      </w:r>
      <w:proofErr w:type="spellEnd"/>
      <w:r w:rsidR="001E656D" w:rsidRPr="002D7A9B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="00F8119B" w:rsidRPr="002D7A9B">
        <w:rPr>
          <w:rFonts w:ascii="Calibri" w:eastAsia="Calibri" w:hAnsi="Calibri" w:cs="Calibri"/>
          <w:sz w:val="21"/>
          <w:szCs w:val="21"/>
        </w:rPr>
        <w:t>5</w:t>
      </w:r>
      <w:r w:rsidR="00461652" w:rsidRPr="002D7A9B">
        <w:rPr>
          <w:rFonts w:ascii="Calibri" w:eastAsia="Calibri" w:hAnsi="Calibri" w:cs="Calibri"/>
          <w:sz w:val="21"/>
          <w:szCs w:val="21"/>
        </w:rPr>
        <w:t xml:space="preserve">. </w:t>
      </w:r>
      <w:r w:rsidR="00A21E0D" w:rsidRPr="002D7A9B">
        <w:rPr>
          <w:rFonts w:ascii="Calibri" w:eastAsia="Calibri" w:hAnsi="Calibri" w:cs="Calibri"/>
          <w:sz w:val="21"/>
          <w:szCs w:val="21"/>
        </w:rPr>
        <w:t>kapitola (odstavce 154</w:t>
      </w:r>
      <w:r w:rsidR="00B90D33" w:rsidRPr="002D7A9B">
        <w:rPr>
          <w:rFonts w:ascii="Calibri" w:eastAsia="Calibri" w:hAnsi="Calibri" w:cs="Calibri"/>
          <w:sz w:val="21"/>
          <w:szCs w:val="21"/>
        </w:rPr>
        <w:t xml:space="preserve"> – </w:t>
      </w:r>
      <w:r w:rsidR="00A318EB" w:rsidRPr="002D7A9B">
        <w:rPr>
          <w:rFonts w:ascii="Calibri" w:eastAsia="Calibri" w:hAnsi="Calibri" w:cs="Calibri"/>
          <w:sz w:val="21"/>
          <w:szCs w:val="21"/>
        </w:rPr>
        <w:t>1</w:t>
      </w:r>
      <w:r w:rsidR="00A21E0D" w:rsidRPr="002D7A9B">
        <w:rPr>
          <w:rFonts w:ascii="Calibri" w:eastAsia="Calibri" w:hAnsi="Calibri" w:cs="Calibri"/>
          <w:sz w:val="21"/>
          <w:szCs w:val="21"/>
        </w:rPr>
        <w:t>97</w:t>
      </w:r>
      <w:r w:rsidR="001E656D" w:rsidRPr="002D7A9B">
        <w:rPr>
          <w:rFonts w:ascii="Calibri" w:eastAsia="Calibri" w:hAnsi="Calibri" w:cs="Calibri"/>
          <w:sz w:val="21"/>
          <w:szCs w:val="21"/>
        </w:rPr>
        <w:t>)</w:t>
      </w:r>
    </w:p>
    <w:p w:rsidR="00410994" w:rsidRPr="002D7A9B" w:rsidRDefault="00757E28" w:rsidP="0011000B">
      <w:p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>Společné bratrství volá k politice, která stojí ve službě společnému dobru. Nedostatek zájmu o zranitelné se skrývá za populismem, který je demagogicky využívá ke svým účelům (osobní výhody či udržení moci), tak za liberalismem, který slouží k ekonomickým zájmům mocných. Je třeba vyhnout se nálepkování, kterým je člověk nespravedlivě diskreditován. Zároveň nesmíme vytlačit s populismem výraz „lid“, který je nezbytný – vždyť společnost není pouhá změť jednotlivců, ale existují společné cíle, na nichž je potřeba spolupracovat.</w:t>
      </w:r>
      <w:r w:rsidR="00133E07" w:rsidRPr="002D7A9B">
        <w:rPr>
          <w:rFonts w:ascii="Calibri" w:eastAsia="Calibri" w:hAnsi="Calibri" w:cs="Calibri"/>
          <w:sz w:val="21"/>
          <w:szCs w:val="21"/>
        </w:rPr>
        <w:t xml:space="preserve"> Liberální postoje mají tendenci přehlédnout práva nejzranitelnějších členů společnosti. I levicové postoje mnohdy pomohou jen hrstce lidí a proto je třeba se stále vracet k principu služby lásky. Neexistuje jen jedno řešení, je zapotřebí změna srdce, postojů a životního stylu, aby nedocházelo ke zbytečné polarizaci. Jsme stále v nebezpečí náchylnosti k sobectví, v křesťanství označovaném za „žádostivost“. Proti nespravedlnostem je nezbytné stavět vzdělání, výchovu, rozvíjení solidarity, na což některé liberální přístupy nedbají. Sám trh není s to vyřešit všechno! Do centra pozornosti musíme postavit znovu lidskou důstojnost.</w:t>
      </w:r>
    </w:p>
    <w:p w:rsidR="00133E07" w:rsidRPr="002D7A9B" w:rsidRDefault="00067F2A" w:rsidP="0011000B">
      <w:p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 xml:space="preserve">Finanční krize let 2007-08 byla příležitostí k rozvinutí nové ekonomiky, ovšem strategie rozšířené po světě podporovaly větší individualismus. Vidíme rozsáhlé oblasti světa, jež se netěší žádné ochraně a jsou obětí špatně vykonávané moci. Se sílícími vlivy ekonomicko-finančních organizací slábne moc národních států a ukazuje se jako potřebná reforma Organizace spojených národů. Ke stanovení společných cílů a norem je zapotřebí odvahy a velkorysosti. Díky Bohu mnohá uskupení a organizace občanské společnosti pomáhají vyrovnávat nedostatky mezinárodního společenství a snaha </w:t>
      </w:r>
      <w:r w:rsidR="00D5320E" w:rsidRPr="002D7A9B">
        <w:rPr>
          <w:rFonts w:ascii="Calibri" w:eastAsia="Calibri" w:hAnsi="Calibri" w:cs="Calibri"/>
          <w:sz w:val="21"/>
          <w:szCs w:val="21"/>
        </w:rPr>
        <w:t>o obecné</w:t>
      </w:r>
      <w:r w:rsidRPr="002D7A9B">
        <w:rPr>
          <w:rFonts w:ascii="Calibri" w:eastAsia="Calibri" w:hAnsi="Calibri" w:cs="Calibri"/>
          <w:sz w:val="21"/>
          <w:szCs w:val="21"/>
        </w:rPr>
        <w:t xml:space="preserve"> dobro </w:t>
      </w:r>
      <w:r w:rsidR="00D5320E" w:rsidRPr="002D7A9B">
        <w:rPr>
          <w:rFonts w:ascii="Calibri" w:eastAsia="Calibri" w:hAnsi="Calibri" w:cs="Calibri"/>
          <w:sz w:val="21"/>
          <w:szCs w:val="21"/>
        </w:rPr>
        <w:t>odhaluje</w:t>
      </w:r>
      <w:r w:rsidRPr="002D7A9B">
        <w:rPr>
          <w:rFonts w:ascii="Calibri" w:eastAsia="Calibri" w:hAnsi="Calibri" w:cs="Calibri"/>
          <w:sz w:val="21"/>
          <w:szCs w:val="21"/>
        </w:rPr>
        <w:t xml:space="preserve"> ušlechtilost lidství.</w:t>
      </w:r>
    </w:p>
    <w:p w:rsidR="00D5320E" w:rsidRPr="002D7A9B" w:rsidRDefault="00D5320E" w:rsidP="0011000B">
      <w:p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 xml:space="preserve">Mnohé chyby korupce apod. vede mnohé k pohrdnutí politikou. Ačkoli odmítáme zneužívání moci, přece potřebujeme politiku, která uvažuje v širokých perspektivách, je schopná reformovat instituce a koordinovat je. Nemůžeme čekat, že to bude dělat ekonomika! Politiku je třeba stavět jako vznešené poslání a jednu z nejcennějších forem lásky k bližním, protože usiluje o společné dobro! Proto musí inspirována sociální láskou myslet nejen na momentální úspěch, ale i na další generace, na budování komunit a tíhnutí k univerzálnosti. Nemusíme neustále dosahovat velkých výsledků, ale dobrá politika propojuje lásku s nadějí. To není utopie, </w:t>
      </w:r>
      <w:r w:rsidR="002D7A9B" w:rsidRPr="002D7A9B">
        <w:rPr>
          <w:rFonts w:ascii="Calibri" w:eastAsia="Calibri" w:hAnsi="Calibri" w:cs="Calibri"/>
          <w:sz w:val="21"/>
          <w:szCs w:val="21"/>
        </w:rPr>
        <w:t>to vyrůstá z Kristova přikázání lásky.</w:t>
      </w:r>
    </w:p>
    <w:p w:rsidR="0002331B" w:rsidRPr="002D7A9B" w:rsidRDefault="00764A2D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ve veřejném (politickém) životě pozoruji a poznávám zájem o člověka</w:t>
      </w:r>
      <w:r w:rsidR="00CE098A" w:rsidRPr="002D7A9B">
        <w:rPr>
          <w:rFonts w:ascii="Calibri" w:eastAsia="Calibri" w:hAnsi="Calibri" w:cs="Calibri"/>
          <w:sz w:val="21"/>
          <w:szCs w:val="21"/>
        </w:rPr>
        <w:t>?</w:t>
      </w:r>
    </w:p>
    <w:p w:rsidR="00D85033" w:rsidRPr="002D7A9B" w:rsidRDefault="00764A2D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 jakých společenských okolnostech</w:t>
      </w:r>
      <w:r w:rsidR="001F2AFE">
        <w:rPr>
          <w:rFonts w:ascii="Calibri" w:eastAsia="Calibri" w:hAnsi="Calibri" w:cs="Calibri"/>
          <w:sz w:val="21"/>
          <w:szCs w:val="21"/>
        </w:rPr>
        <w:t xml:space="preserve"> ztrácím zá</w:t>
      </w:r>
      <w:r w:rsidR="00B65718">
        <w:rPr>
          <w:rFonts w:ascii="Calibri" w:eastAsia="Calibri" w:hAnsi="Calibri" w:cs="Calibri"/>
          <w:sz w:val="21"/>
          <w:szCs w:val="21"/>
        </w:rPr>
        <w:t>jem o druhé a stávám se</w:t>
      </w:r>
      <w:r w:rsidR="001F2AFE">
        <w:rPr>
          <w:rFonts w:ascii="Calibri" w:eastAsia="Calibri" w:hAnsi="Calibri" w:cs="Calibri"/>
          <w:sz w:val="21"/>
          <w:szCs w:val="21"/>
        </w:rPr>
        <w:t xml:space="preserve"> pasivní</w:t>
      </w:r>
      <w:r w:rsidR="00EA4B62" w:rsidRPr="002D7A9B">
        <w:rPr>
          <w:rFonts w:ascii="Calibri" w:eastAsia="Calibri" w:hAnsi="Calibri" w:cs="Calibri"/>
          <w:sz w:val="21"/>
          <w:szCs w:val="21"/>
        </w:rPr>
        <w:t>?</w:t>
      </w:r>
    </w:p>
    <w:p w:rsidR="00D85033" w:rsidRPr="002D7A9B" w:rsidRDefault="00B65718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se angažuji pro druhé, a těší mne, že mohu předat něco z hodnot bratrství</w:t>
      </w:r>
      <w:r w:rsidR="0087576A" w:rsidRPr="002D7A9B">
        <w:rPr>
          <w:rFonts w:ascii="Calibri" w:eastAsia="Calibri" w:hAnsi="Calibri" w:cs="Calibri"/>
          <w:sz w:val="21"/>
          <w:szCs w:val="21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7A9B">
        <w:rPr>
          <w:rFonts w:ascii="Calibri" w:eastAsia="Calibri" w:hAnsi="Calibri" w:cs="Calibri"/>
          <w:sz w:val="21"/>
          <w:szCs w:val="21"/>
        </w:rPr>
        <w:t>S</w:t>
      </w:r>
      <w:r w:rsidR="0073465B" w:rsidRPr="002D7A9B">
        <w:rPr>
          <w:rFonts w:ascii="Calibri" w:eastAsia="Calibri" w:hAnsi="Calibri" w:cs="Calibri"/>
          <w:sz w:val="21"/>
          <w:szCs w:val="21"/>
        </w:rPr>
        <w:t>rdečně zdravím</w:t>
      </w:r>
      <w:r w:rsidR="00C34A79" w:rsidRPr="002D7A9B">
        <w:rPr>
          <w:rFonts w:ascii="Calibri" w:eastAsia="Calibri" w:hAnsi="Calibri" w:cs="Calibri"/>
          <w:sz w:val="21"/>
          <w:szCs w:val="21"/>
        </w:rPr>
        <w:t>, zvu k modli</w:t>
      </w:r>
      <w:r w:rsidR="00FA06B8" w:rsidRPr="002D7A9B">
        <w:rPr>
          <w:rFonts w:ascii="Calibri" w:eastAsia="Calibri" w:hAnsi="Calibri" w:cs="Calibri"/>
          <w:sz w:val="21"/>
          <w:szCs w:val="21"/>
        </w:rPr>
        <w:t>t</w:t>
      </w:r>
      <w:r w:rsidR="00C34A79" w:rsidRPr="002D7A9B">
        <w:rPr>
          <w:rFonts w:ascii="Calibri" w:eastAsia="Calibri" w:hAnsi="Calibri" w:cs="Calibri"/>
          <w:sz w:val="21"/>
          <w:szCs w:val="21"/>
        </w:rPr>
        <w:t>bě</w:t>
      </w:r>
      <w:r w:rsidR="0073465B" w:rsidRPr="002D7A9B">
        <w:rPr>
          <w:rFonts w:ascii="Calibri" w:eastAsia="Calibri" w:hAnsi="Calibri" w:cs="Calibri"/>
          <w:sz w:val="21"/>
          <w:szCs w:val="21"/>
        </w:rPr>
        <w:t xml:space="preserve"> a žehnám vám, P. Roman Dvořák, Strakonice</w:t>
      </w:r>
    </w:p>
    <w:p w:rsidR="00033EBF" w:rsidRPr="00CE520D" w:rsidRDefault="00033EBF" w:rsidP="00033EBF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5. týden v mezidobí</w:t>
      </w:r>
    </w:p>
    <w:p w:rsidR="00033EBF" w:rsidRPr="00DE7842" w:rsidRDefault="00033EBF" w:rsidP="00033EB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033EBF" w:rsidRPr="002D7A9B" w:rsidRDefault="00033EBF" w:rsidP="00033EBF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 xml:space="preserve">Milí přátelé, pátá kapitola encykliky </w:t>
      </w:r>
      <w:proofErr w:type="spellStart"/>
      <w:r w:rsidRPr="002D7A9B">
        <w:rPr>
          <w:rFonts w:ascii="Calibri" w:eastAsia="Calibri" w:hAnsi="Calibri" w:cs="Calibri"/>
          <w:sz w:val="21"/>
          <w:szCs w:val="21"/>
        </w:rPr>
        <w:t>Fratelli</w:t>
      </w:r>
      <w:proofErr w:type="spellEnd"/>
      <w:r w:rsidRPr="002D7A9B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2D7A9B">
        <w:rPr>
          <w:rFonts w:ascii="Calibri" w:eastAsia="Calibri" w:hAnsi="Calibri" w:cs="Calibri"/>
          <w:sz w:val="21"/>
          <w:szCs w:val="21"/>
        </w:rPr>
        <w:t>tutti</w:t>
      </w:r>
      <w:proofErr w:type="spellEnd"/>
      <w:r w:rsidRPr="002D7A9B">
        <w:rPr>
          <w:rFonts w:ascii="Calibri" w:eastAsia="Calibri" w:hAnsi="Calibri" w:cs="Calibri"/>
          <w:sz w:val="21"/>
          <w:szCs w:val="21"/>
        </w:rPr>
        <w:t xml:space="preserve"> se týká politiky. Papež ukazuje význam a výzvy jak pro ty, kdo do ní vstupují aktivně, tak pro každého člověka - vždyť svými postoji a jednáním ovlivňujeme dění v našem okolí. </w:t>
      </w:r>
    </w:p>
    <w:p w:rsidR="00033EBF" w:rsidRPr="002D7A9B" w:rsidRDefault="00033EBF" w:rsidP="00033EBF">
      <w:pPr>
        <w:ind w:firstLine="426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2D7A9B">
        <w:rPr>
          <w:rFonts w:ascii="Calibri" w:eastAsia="Calibri" w:hAnsi="Calibri" w:cs="Calibri"/>
          <w:b/>
          <w:sz w:val="21"/>
          <w:szCs w:val="21"/>
        </w:rPr>
        <w:t xml:space="preserve">Četba z Písma: </w:t>
      </w:r>
      <w:proofErr w:type="spellStart"/>
      <w:r w:rsidRPr="002D7A9B">
        <w:rPr>
          <w:rFonts w:ascii="Calibri" w:eastAsia="Calibri" w:hAnsi="Calibri" w:cs="Calibri"/>
          <w:sz w:val="21"/>
          <w:szCs w:val="21"/>
        </w:rPr>
        <w:t>Mt</w:t>
      </w:r>
      <w:proofErr w:type="spellEnd"/>
      <w:r w:rsidRPr="002D7A9B">
        <w:rPr>
          <w:rFonts w:ascii="Calibri" w:eastAsia="Calibri" w:hAnsi="Calibri" w:cs="Calibri"/>
          <w:sz w:val="21"/>
          <w:szCs w:val="21"/>
        </w:rPr>
        <w:t xml:space="preserve"> 22, 36-40; </w:t>
      </w:r>
      <w:proofErr w:type="spellStart"/>
      <w:r w:rsidRPr="002D7A9B">
        <w:rPr>
          <w:rFonts w:ascii="Calibri" w:eastAsia="Calibri" w:hAnsi="Calibri" w:cs="Calibri"/>
          <w:b/>
          <w:sz w:val="21"/>
          <w:szCs w:val="21"/>
        </w:rPr>
        <w:t>Fratelli</w:t>
      </w:r>
      <w:proofErr w:type="spellEnd"/>
      <w:r w:rsidRPr="002D7A9B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2D7A9B">
        <w:rPr>
          <w:rFonts w:ascii="Calibri" w:eastAsia="Calibri" w:hAnsi="Calibri" w:cs="Calibri"/>
          <w:b/>
          <w:sz w:val="21"/>
          <w:szCs w:val="21"/>
        </w:rPr>
        <w:t>tutti</w:t>
      </w:r>
      <w:proofErr w:type="spellEnd"/>
      <w:r w:rsidRPr="002D7A9B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Pr="002D7A9B">
        <w:rPr>
          <w:rFonts w:ascii="Calibri" w:eastAsia="Calibri" w:hAnsi="Calibri" w:cs="Calibri"/>
          <w:sz w:val="21"/>
          <w:szCs w:val="21"/>
        </w:rPr>
        <w:t>5. kapitola (odstavce 154 – 197)</w:t>
      </w:r>
    </w:p>
    <w:p w:rsidR="00033EBF" w:rsidRPr="002D7A9B" w:rsidRDefault="00033EBF" w:rsidP="00033EBF">
      <w:p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>Společné bratrství volá k politice, která stojí ve službě společnému dobru. Nedostatek zájmu o zranitelné se skrývá za populismem, který je demagogicky využívá ke svým účelům (osobní výhody či udržení moci), tak za liberalismem, který slouží k ekonomickým zájmům mocných. Je třeba vyhnout se nálepkování, kterým je člověk nespravedlivě diskreditován. Zároveň nesmíme vytlačit s populismem výraz „lid“, který je nezbytný – vždyť společnost není pouhá změť jednotlivců, ale existují společné cíle, na nichž je potřeba spolupracovat. Liberální postoje mají tendenci přehlédnout práva nejzranitelnějších členů společnosti. I levicové postoje mnohdy pomohou jen hrstce lidí a proto je třeba se stále vracet k principu služby lásky. Neexistuje jen jedno řešení, je zapotřebí změna srdce, postojů a životního stylu, aby nedocházelo ke zbytečné polarizaci. Jsme stále v nebezpečí náchylnosti k sobectví, v křesťanství označovaném za „žádostivost“. Proti nespravedlnostem je nezbytné stavět vzdělání, výchovu, rozvíjení solidarity, na což některé liberální přístupy nedbají. Sám trh není s to vyřešit všechno! Do centra pozornosti musíme postavit znovu lidskou důstojnost.</w:t>
      </w:r>
    </w:p>
    <w:p w:rsidR="00033EBF" w:rsidRPr="002D7A9B" w:rsidRDefault="00033EBF" w:rsidP="00033EBF">
      <w:p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>Finanční krize let 2007-08 byla příležitostí k rozvinutí nové ekonomiky, ovšem strategie rozšířené po světě podporovaly větší individualismus. Vidíme rozsáhlé oblasti světa, jež se netěší žádné ochraně a jsou obětí špatně vykonávané moci. Se sílícími vlivy ekonomicko-finančních organizací slábne moc národních států a ukazuje se jako potřebná reforma Organizace spojených národů. Ke stanovení společných cílů a norem je zapotřebí odvahy a velkorysosti. Díky Bohu mnohá uskupení a organizace občanské společnosti pomáhají vyrovnávat nedostatky mezinárodního společenství a snaha o obecné dobro odhaluje ušlechtilost lidství.</w:t>
      </w:r>
    </w:p>
    <w:p w:rsidR="00033EBF" w:rsidRPr="002D7A9B" w:rsidRDefault="00033EBF" w:rsidP="00033EBF">
      <w:p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D7A9B">
        <w:rPr>
          <w:rFonts w:ascii="Calibri" w:eastAsia="Calibri" w:hAnsi="Calibri" w:cs="Calibri"/>
          <w:sz w:val="21"/>
          <w:szCs w:val="21"/>
        </w:rPr>
        <w:t>Mnohé chyby korupce apod. vede mnohé k pohrdnutí politikou. Ačkoli odmítáme zneužívání moci, přece potřebujeme politiku, která uvažuje v širokých perspektivách, je schopná reformovat instituce a koordinovat je. Nemůžeme čekat, že to bude dělat ekonomika! Politiku je třeba stavět jako vznešené poslání a jednu z nejcennějších forem lásky k bližním, protože usiluje o společné dobro! Proto musí inspirována sociální láskou myslet nejen na momentální úspěch, ale i na další generace, na budování komunit a tíhnutí k univerzálnosti. Nemusíme neustále dosahovat velkých výsledků, ale dobrá politika propojuje lásku s nadějí. To není utopie, to vyrůstá z Kristova přikázání lásky.</w:t>
      </w:r>
    </w:p>
    <w:p w:rsidR="00033EBF" w:rsidRPr="002D7A9B" w:rsidRDefault="00033EBF" w:rsidP="00033EB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ve veřejném (politickém) životě pozoruji a poznávám zájem o člověka</w:t>
      </w:r>
      <w:r w:rsidRPr="002D7A9B">
        <w:rPr>
          <w:rFonts w:ascii="Calibri" w:eastAsia="Calibri" w:hAnsi="Calibri" w:cs="Calibri"/>
          <w:sz w:val="21"/>
          <w:szCs w:val="21"/>
        </w:rPr>
        <w:t>?</w:t>
      </w:r>
    </w:p>
    <w:p w:rsidR="00033EBF" w:rsidRPr="002D7A9B" w:rsidRDefault="00033EBF" w:rsidP="00033EB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 jakých společenských okolnostech ztrácím zájem o druhé a stávám se pasivní</w:t>
      </w:r>
      <w:r w:rsidRPr="002D7A9B">
        <w:rPr>
          <w:rFonts w:ascii="Calibri" w:eastAsia="Calibri" w:hAnsi="Calibri" w:cs="Calibri"/>
          <w:sz w:val="21"/>
          <w:szCs w:val="21"/>
        </w:rPr>
        <w:t>?</w:t>
      </w:r>
    </w:p>
    <w:p w:rsidR="00033EBF" w:rsidRPr="002D7A9B" w:rsidRDefault="00033EBF" w:rsidP="00033EBF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se angažuji pro druhé, a těší mne, že mohu předat něco z hodnot bratrství</w:t>
      </w:r>
      <w:r w:rsidRPr="002D7A9B">
        <w:rPr>
          <w:rFonts w:ascii="Calibri" w:eastAsia="Calibri" w:hAnsi="Calibri" w:cs="Calibri"/>
          <w:sz w:val="21"/>
          <w:szCs w:val="21"/>
        </w:rPr>
        <w:t>?</w:t>
      </w:r>
    </w:p>
    <w:p w:rsidR="00FB6D12" w:rsidRDefault="00033EBF" w:rsidP="00033EBF">
      <w:pPr>
        <w:jc w:val="center"/>
        <w:rPr>
          <w:rFonts w:ascii="Calibri" w:eastAsia="Calibri" w:hAnsi="Calibri" w:cs="Calibri"/>
          <w:sz w:val="22"/>
          <w:szCs w:val="22"/>
        </w:rPr>
      </w:pPr>
      <w:r w:rsidRPr="002D7A9B">
        <w:rPr>
          <w:rFonts w:ascii="Calibri" w:eastAsia="Calibri" w:hAnsi="Calibri" w:cs="Calibri"/>
          <w:sz w:val="21"/>
          <w:szCs w:val="21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3F00"/>
    <w:rsid w:val="00054EF6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2027"/>
    <w:rsid w:val="000E3090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06EE"/>
    <w:rsid w:val="001C0E83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652"/>
    <w:rsid w:val="00461C5A"/>
    <w:rsid w:val="00464C1E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778F"/>
    <w:rsid w:val="006330BE"/>
    <w:rsid w:val="00633B5C"/>
    <w:rsid w:val="0064304F"/>
    <w:rsid w:val="00644135"/>
    <w:rsid w:val="006457EE"/>
    <w:rsid w:val="00645EBB"/>
    <w:rsid w:val="00646D06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114B"/>
    <w:rsid w:val="00E617D4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3317"/>
    <w:rsid w:val="00EA4B62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2023-02-01T09:22:00Z</dcterms:created>
  <dcterms:modified xsi:type="dcterms:W3CDTF">2023-02-01T10:22:00Z</dcterms:modified>
</cp:coreProperties>
</file>