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604" w:rsidRPr="0046047D" w:rsidRDefault="001C3A1B" w:rsidP="001C3A1B">
      <w:pPr>
        <w:jc w:val="center"/>
        <w:rPr>
          <w:b/>
          <w:sz w:val="28"/>
          <w:szCs w:val="28"/>
        </w:rPr>
      </w:pPr>
      <w:r w:rsidRPr="0046047D">
        <w:rPr>
          <w:b/>
          <w:sz w:val="28"/>
          <w:szCs w:val="28"/>
        </w:rPr>
        <w:t>STANOVY FARNÍ RADY</w:t>
      </w:r>
    </w:p>
    <w:p w:rsidR="001C3A1B" w:rsidRPr="0046047D" w:rsidRDefault="001C3A1B" w:rsidP="0046047D">
      <w:pPr>
        <w:spacing w:after="360"/>
        <w:jc w:val="center"/>
        <w:rPr>
          <w:b/>
          <w:sz w:val="28"/>
          <w:szCs w:val="28"/>
        </w:rPr>
      </w:pPr>
      <w:r w:rsidRPr="0046047D">
        <w:rPr>
          <w:b/>
          <w:sz w:val="28"/>
          <w:szCs w:val="28"/>
        </w:rPr>
        <w:t>Římskokatolické farnosti Strakonice</w:t>
      </w:r>
    </w:p>
    <w:p w:rsidR="0046047D" w:rsidRPr="0046047D" w:rsidRDefault="0046047D" w:rsidP="0046047D">
      <w:pPr>
        <w:spacing w:after="360"/>
        <w:rPr>
          <w:b/>
          <w:i/>
        </w:rPr>
      </w:pPr>
      <w:r w:rsidRPr="0046047D">
        <w:rPr>
          <w:b/>
          <w:i/>
        </w:rPr>
        <w:t>Obecná ustanovení</w:t>
      </w:r>
    </w:p>
    <w:p w:rsidR="001C3A1B" w:rsidRDefault="001C3A1B" w:rsidP="00E848BA">
      <w:pPr>
        <w:pStyle w:val="Odstavecseseznamem"/>
        <w:numPr>
          <w:ilvl w:val="0"/>
          <w:numId w:val="1"/>
        </w:numPr>
        <w:ind w:left="567" w:hanging="425"/>
      </w:pPr>
      <w:r>
        <w:t>Farní rada Římskokatolické farnosti Strakonice (dále jen „farní rada“</w:t>
      </w:r>
      <w:r w:rsidR="00B517CA">
        <w:t>)</w:t>
      </w:r>
      <w:bookmarkStart w:id="0" w:name="_GoBack"/>
      <w:bookmarkEnd w:id="0"/>
      <w:r>
        <w:t xml:space="preserve"> je ekonomickou radou farnosti (CIC kán. 537). S ohledem na situaci může v určitých oblastech naplňovat i roli rady pastorační (CIC kán. 536).</w:t>
      </w:r>
    </w:p>
    <w:p w:rsidR="0046047D" w:rsidRDefault="0046047D" w:rsidP="00E848BA">
      <w:pPr>
        <w:pStyle w:val="Odstavecseseznamem"/>
        <w:numPr>
          <w:ilvl w:val="0"/>
          <w:numId w:val="1"/>
        </w:numPr>
        <w:ind w:left="567" w:hanging="425"/>
      </w:pPr>
      <w:r>
        <w:t xml:space="preserve">Farní rada je společenství sloužící farnosti a jejímu duchovnímu správci ve snaze o co nejplnější život věřících pro Boží království. </w:t>
      </w:r>
    </w:p>
    <w:p w:rsidR="0046047D" w:rsidRDefault="0046047D" w:rsidP="00E848BA">
      <w:pPr>
        <w:pStyle w:val="Odstavecseseznamem"/>
        <w:numPr>
          <w:ilvl w:val="0"/>
          <w:numId w:val="1"/>
        </w:numPr>
        <w:ind w:left="567" w:hanging="425"/>
      </w:pPr>
      <w:r>
        <w:t xml:space="preserve">Farní rada je poradní sbor faráře, příp. administrátora farnosti (dále jen faráře) zejména ve věcech týkajících se ekonomických otázek, dále pastorace a života farnosti. Jednotliví členové farní rady mohou převzít, jsou-li k tomu pověřeni farářem, spoluzodpovědnost za některé úkoly vyplývající z péče o farní společenství. </w:t>
      </w:r>
    </w:p>
    <w:p w:rsidR="001C3A1B" w:rsidRDefault="0046047D" w:rsidP="00E848BA">
      <w:pPr>
        <w:pStyle w:val="Odstavecseseznamem"/>
        <w:numPr>
          <w:ilvl w:val="0"/>
          <w:numId w:val="1"/>
        </w:numPr>
        <w:ind w:left="567" w:hanging="425"/>
      </w:pPr>
      <w:r>
        <w:t>Podrobná specifikace úkolů a činnosti farní rady se provádí průběžně na jejích zasedáních a je zachycována v zápisech z těchto zasedání.</w:t>
      </w:r>
    </w:p>
    <w:p w:rsidR="0046047D" w:rsidRPr="0046047D" w:rsidRDefault="0046047D" w:rsidP="00E848BA">
      <w:pPr>
        <w:ind w:left="567" w:hanging="425"/>
        <w:rPr>
          <w:b/>
          <w:i/>
        </w:rPr>
      </w:pPr>
      <w:r>
        <w:rPr>
          <w:b/>
          <w:i/>
        </w:rPr>
        <w:t>Složení farní rady</w:t>
      </w:r>
    </w:p>
    <w:p w:rsidR="0046047D" w:rsidRDefault="0046047D" w:rsidP="00E848BA">
      <w:pPr>
        <w:pStyle w:val="Odstavecseseznamem"/>
        <w:numPr>
          <w:ilvl w:val="0"/>
          <w:numId w:val="1"/>
        </w:numPr>
        <w:ind w:left="567" w:hanging="425"/>
      </w:pPr>
      <w:r>
        <w:t>Členy farní rady z úřadu jsou všichni duchovní ustanovení ve farnosti.</w:t>
      </w:r>
    </w:p>
    <w:p w:rsidR="0046047D" w:rsidRDefault="0046047D" w:rsidP="00E848BA">
      <w:pPr>
        <w:pStyle w:val="Odstavecseseznamem"/>
        <w:numPr>
          <w:ilvl w:val="0"/>
          <w:numId w:val="1"/>
        </w:numPr>
        <w:ind w:left="567" w:hanging="425"/>
      </w:pPr>
      <w:r>
        <w:t>Šest členů farní rady je voleno, pět členů jmenuje farář.</w:t>
      </w:r>
    </w:p>
    <w:p w:rsidR="0046047D" w:rsidRDefault="0046047D" w:rsidP="00E848BA">
      <w:pPr>
        <w:pStyle w:val="Odstavecseseznamem"/>
        <w:numPr>
          <w:ilvl w:val="0"/>
          <w:numId w:val="1"/>
        </w:numPr>
        <w:ind w:left="567" w:hanging="425"/>
      </w:pPr>
      <w:r>
        <w:t>Farní rada může přizvat další účastníky (např. odborníky na daná témata), nemají však hlasovací právo.</w:t>
      </w:r>
    </w:p>
    <w:p w:rsidR="0046047D" w:rsidRPr="0046047D" w:rsidRDefault="0046047D" w:rsidP="00E848BA">
      <w:pPr>
        <w:ind w:left="567" w:hanging="425"/>
        <w:rPr>
          <w:b/>
          <w:i/>
        </w:rPr>
      </w:pPr>
      <w:r>
        <w:rPr>
          <w:b/>
          <w:i/>
        </w:rPr>
        <w:t>Funkční období farní rady</w:t>
      </w:r>
    </w:p>
    <w:p w:rsidR="0046047D" w:rsidRDefault="00E848BA" w:rsidP="00E848BA">
      <w:pPr>
        <w:pStyle w:val="Odstavecseseznamem"/>
        <w:numPr>
          <w:ilvl w:val="0"/>
          <w:numId w:val="1"/>
        </w:numPr>
        <w:ind w:left="567" w:hanging="425"/>
      </w:pPr>
      <w:r>
        <w:t>Funkční období farní rady jsou čtyři roky. Dřívější ukončení může nastat na základě bodu 10. stanov.</w:t>
      </w:r>
    </w:p>
    <w:p w:rsidR="00E848BA" w:rsidRDefault="00E848BA" w:rsidP="00E848BA">
      <w:pPr>
        <w:pStyle w:val="Odstavecseseznamem"/>
        <w:numPr>
          <w:ilvl w:val="0"/>
          <w:numId w:val="1"/>
        </w:numPr>
        <w:ind w:left="567" w:hanging="425"/>
      </w:pPr>
      <w:r>
        <w:t>Funkční období začíná prvním společným zasedáním, končí prvním zasedáním nově ustanovené rady.</w:t>
      </w:r>
    </w:p>
    <w:p w:rsidR="00E848BA" w:rsidRDefault="00E848BA" w:rsidP="00E848BA">
      <w:pPr>
        <w:pStyle w:val="Odstavecseseznamem"/>
        <w:numPr>
          <w:ilvl w:val="0"/>
          <w:numId w:val="1"/>
        </w:numPr>
        <w:ind w:left="567" w:hanging="425"/>
      </w:pPr>
      <w:r>
        <w:t>Farní rada končí na základě rozhodnutí ordináře nebo při změně faráře. Nový farář však může svým rozhodnutím farní radu ponechat ve funkci do uplynutí řádného období (viz body 8. a 9.).</w:t>
      </w:r>
    </w:p>
    <w:p w:rsidR="00E848BA" w:rsidRPr="00E848BA" w:rsidRDefault="00E848BA" w:rsidP="00E848BA">
      <w:pPr>
        <w:rPr>
          <w:b/>
          <w:i/>
        </w:rPr>
      </w:pPr>
      <w:r>
        <w:rPr>
          <w:b/>
          <w:i/>
        </w:rPr>
        <w:t>Vznik a ukončení členství ve farní radě</w:t>
      </w:r>
    </w:p>
    <w:p w:rsidR="00E848BA" w:rsidRDefault="00E848BA" w:rsidP="00E848BA">
      <w:pPr>
        <w:pStyle w:val="Odstavecseseznamem"/>
        <w:numPr>
          <w:ilvl w:val="0"/>
          <w:numId w:val="1"/>
        </w:numPr>
        <w:ind w:left="567" w:hanging="425"/>
      </w:pPr>
      <w:r>
        <w:t xml:space="preserve">Členové z titulu funkce získávají členství ve farní radě ustanovením (dekretem) do příslušné funkce. Členství ukončují ztrátou (odvoláním, přeložením) příslušné funkce. </w:t>
      </w:r>
    </w:p>
    <w:p w:rsidR="005E6FA7" w:rsidRDefault="00E848BA" w:rsidP="00E848BA">
      <w:pPr>
        <w:pStyle w:val="Odstavecseseznamem"/>
        <w:numPr>
          <w:ilvl w:val="0"/>
          <w:numId w:val="1"/>
        </w:numPr>
        <w:ind w:left="567" w:hanging="425"/>
      </w:pPr>
      <w:r>
        <w:t xml:space="preserve">Členové volení získávají své členství zvolením ve volbách do farní rady. Členství volených členů je ukončeno koncem volebního období, písemným vzdáním se funkce nebo úmrtím. Při ukončení členství voleného člena vzdáním se či úmrtím nastupuje na jeho místo ten z nezvolených kandidátů, který ve volbách získal nejvíce hlasů. </w:t>
      </w:r>
    </w:p>
    <w:p w:rsidR="00E848BA" w:rsidRDefault="00E848BA" w:rsidP="00E848BA">
      <w:pPr>
        <w:pStyle w:val="Odstavecseseznamem"/>
        <w:numPr>
          <w:ilvl w:val="0"/>
          <w:numId w:val="1"/>
        </w:numPr>
        <w:ind w:left="567" w:hanging="425"/>
      </w:pPr>
      <w:r>
        <w:t xml:space="preserve">Členové jmenovaní získávají své členství ve farní radě </w:t>
      </w:r>
      <w:r w:rsidR="005E6FA7">
        <w:t xml:space="preserve">na začátku jejího funkčního období </w:t>
      </w:r>
      <w:r>
        <w:t>písemným</w:t>
      </w:r>
      <w:r w:rsidR="005E6FA7">
        <w:t xml:space="preserve"> nebo ústním</w:t>
      </w:r>
      <w:r>
        <w:t xml:space="preserve"> jme</w:t>
      </w:r>
      <w:r w:rsidR="005E6FA7">
        <w:t>nováním, které učiní farář</w:t>
      </w:r>
      <w:r>
        <w:t>. Členství ukončují jednak ukončením funkčního období, nebo písemným vzdáním se členství. Za každého jmenovaného člena farní rady, kterému skončilo členství, jmenuje farář do příštího za</w:t>
      </w:r>
      <w:r w:rsidR="00170A93">
        <w:t>sedání farní rady člena nového.</w:t>
      </w:r>
    </w:p>
    <w:p w:rsidR="00170A93" w:rsidRDefault="00170A93" w:rsidP="00E848BA">
      <w:pPr>
        <w:pStyle w:val="Odstavecseseznamem"/>
        <w:numPr>
          <w:ilvl w:val="0"/>
          <w:numId w:val="1"/>
        </w:numPr>
        <w:ind w:left="567" w:hanging="425"/>
      </w:pPr>
      <w:r>
        <w:t xml:space="preserve">Ve výjimečných případech může farář z důvodu nečinnosti </w:t>
      </w:r>
      <w:r w:rsidR="000A1A9A">
        <w:t xml:space="preserve">či vážného porušení stanov </w:t>
      </w:r>
      <w:r>
        <w:t>písemně odvolat člena farní rady. V případě, že je odvolaný člen z volených zástupců, nastupuje na jeho místo ten z nezvolených kandidátů, který ve volbách získal nejvíce hlasů; je-li ze zástupců jmenovaných, jmenuje farář do příštího zasedání člena nového.</w:t>
      </w:r>
    </w:p>
    <w:p w:rsidR="00FD6806" w:rsidRPr="00FD6806" w:rsidRDefault="00FD6806" w:rsidP="00FD6806">
      <w:pPr>
        <w:rPr>
          <w:b/>
          <w:i/>
        </w:rPr>
      </w:pPr>
      <w:r>
        <w:rPr>
          <w:b/>
          <w:i/>
        </w:rPr>
        <w:lastRenderedPageBreak/>
        <w:t>Volby a jmenování</w:t>
      </w:r>
    </w:p>
    <w:p w:rsidR="00FD6806" w:rsidRDefault="00FD6806" w:rsidP="00E848BA">
      <w:pPr>
        <w:pStyle w:val="Odstavecseseznamem"/>
        <w:numPr>
          <w:ilvl w:val="0"/>
          <w:numId w:val="1"/>
        </w:numPr>
        <w:ind w:left="567" w:hanging="425"/>
      </w:pPr>
      <w:r>
        <w:t>Voleb do farní rady se může zúčastnit každý farník starší osmnácti let. „Farníkem“ je míněn ten, kdo se víceméně pravidelně zúčastňuje bohoslužeb ve Strakonicích</w:t>
      </w:r>
    </w:p>
    <w:p w:rsidR="00FD6806" w:rsidRDefault="00FD6806" w:rsidP="00E848BA">
      <w:pPr>
        <w:pStyle w:val="Odstavecseseznamem"/>
        <w:numPr>
          <w:ilvl w:val="0"/>
          <w:numId w:val="1"/>
        </w:numPr>
        <w:ind w:left="567" w:hanging="425"/>
      </w:pPr>
      <w:r>
        <w:t>Volen může být každý farník starší osmnácti let. Počet funkčních období, na která může být zvolen, není omezen.</w:t>
      </w:r>
    </w:p>
    <w:p w:rsidR="00FD6806" w:rsidRDefault="00FD6806" w:rsidP="00E848BA">
      <w:pPr>
        <w:pStyle w:val="Odstavecseseznamem"/>
        <w:numPr>
          <w:ilvl w:val="0"/>
          <w:numId w:val="1"/>
        </w:numPr>
        <w:ind w:left="567" w:hanging="425"/>
      </w:pPr>
      <w:r>
        <w:t>Volby se konají vždy po čtyřech letech před skončením funkčního období stávající farní rady. Termín voleb i termín uzávěrky pro návrhy jednotlivých kandidátů do voleb určí farář. Průběh voleb řídí spolu s farářem tříčlenná volební komise ze zástupců farní rady. Pravidla voleb a termíny jsou včas oznámeny v ohláškách.</w:t>
      </w:r>
    </w:p>
    <w:p w:rsidR="00FD6806" w:rsidRDefault="00FD6806" w:rsidP="00E848BA">
      <w:pPr>
        <w:pStyle w:val="Odstavecseseznamem"/>
        <w:numPr>
          <w:ilvl w:val="0"/>
          <w:numId w:val="1"/>
        </w:numPr>
        <w:ind w:left="567" w:hanging="425"/>
      </w:pPr>
      <w:r>
        <w:t>Kandidáty pro volby do farní rady může navrhovat farník starší osmnácti let. Návrhy (jméno, adresa, popř. telefon) se odevzdávají do volební urny na stanoveném místě do data uzávěrky včetně. Volební komise zajistí zveřejnění jmen kandidátů a potřebných údajů nejpozději dvě neděle před termínem voleb na vývěsce v kostele. Volební komise rovněž připraví hlasovací lístky se jmény všech navržených kandidátů v potřebném množství.</w:t>
      </w:r>
    </w:p>
    <w:p w:rsidR="00FD6806" w:rsidRDefault="00FD6806" w:rsidP="00E848BA">
      <w:pPr>
        <w:pStyle w:val="Odstavecseseznamem"/>
        <w:numPr>
          <w:ilvl w:val="0"/>
          <w:numId w:val="1"/>
        </w:numPr>
        <w:ind w:left="567" w:hanging="425"/>
      </w:pPr>
      <w:r>
        <w:t>Volby trvají týden, od neděle vyhlášení voleb do večera příští neděle včetně. Z objektivních důvodů může farář rozhodnout o prodloužení možnosti volit o týden. Volební urna je během obou nedělí v kostele na stanoveném místě, během týdne je možné odevzdat hlasy do volební urny v sakristii.</w:t>
      </w:r>
    </w:p>
    <w:p w:rsidR="00FD6806" w:rsidRDefault="00FD6806" w:rsidP="00E848BA">
      <w:pPr>
        <w:pStyle w:val="Odstavecseseznamem"/>
        <w:numPr>
          <w:ilvl w:val="0"/>
          <w:numId w:val="1"/>
        </w:numPr>
        <w:ind w:left="567" w:hanging="425"/>
      </w:pPr>
      <w:r>
        <w:t xml:space="preserve">Volič na volebním lístku zatrhne nejvýše 6 jmen. Je možné označit méně než 6 kandidátů. Volební lístky </w:t>
      </w:r>
      <w:r w:rsidR="00A151D5">
        <w:t>s více zatrženými jmény než šesti</w:t>
      </w:r>
      <w:r>
        <w:t xml:space="preserve"> jsou neplatné.</w:t>
      </w:r>
    </w:p>
    <w:p w:rsidR="00FD6806" w:rsidRDefault="00FD6806" w:rsidP="00E848BA">
      <w:pPr>
        <w:pStyle w:val="Odstavecseseznamem"/>
        <w:numPr>
          <w:ilvl w:val="0"/>
          <w:numId w:val="1"/>
        </w:numPr>
        <w:ind w:left="567" w:hanging="425"/>
      </w:pPr>
      <w:r>
        <w:t>Volební komise se sejde v týdnu po uzávěrce voleb a sečte odevzdané hlasy. Každý, kdo je na platném volebním lístku zatržený,</w:t>
      </w:r>
      <w:r w:rsidR="000823DD">
        <w:t xml:space="preserve"> získává jeden bod. Prvních šest</w:t>
      </w:r>
      <w:r>
        <w:t xml:space="preserve"> kandidátů, kteří získali největší počet bodů, se stávají volenými členy farní rady. V případě rovnosti bodů se považují za zvolené všichni kandidáti s týmž počtem bodů až do naplnění počtu volených členů farní rady. Pokud je počet kandidátů se stejným počtem bodů více než míst k obsazení, rozhodne volební komise losem. O výsledku voleb vyhotoví volební komise zápis podepsaný všemi jejími členy a uloží jej do farního archívu.</w:t>
      </w:r>
    </w:p>
    <w:p w:rsidR="00FD6806" w:rsidRDefault="00FD6806" w:rsidP="00E848BA">
      <w:pPr>
        <w:pStyle w:val="Odstavecseseznamem"/>
        <w:numPr>
          <w:ilvl w:val="0"/>
          <w:numId w:val="1"/>
        </w:numPr>
        <w:ind w:left="567" w:hanging="425"/>
      </w:pPr>
      <w:r>
        <w:t>Následující neděli jsou v ohláškách a na vývěsce oznámeny výsledky voleb a termín ustavujícího zasedání, které musí být nejpozději měsíc od posledního dne voleb.</w:t>
      </w:r>
    </w:p>
    <w:p w:rsidR="00FD6806" w:rsidRDefault="00FD6806" w:rsidP="00E848BA">
      <w:pPr>
        <w:pStyle w:val="Odstavecseseznamem"/>
        <w:numPr>
          <w:ilvl w:val="0"/>
          <w:numId w:val="1"/>
        </w:numPr>
        <w:ind w:left="567" w:hanging="425"/>
      </w:pPr>
      <w:r>
        <w:t>Nejméně dva týdny před ustavuj</w:t>
      </w:r>
      <w:r w:rsidR="00507751">
        <w:t>ícím zasedáním jmenuje farář 5</w:t>
      </w:r>
      <w:r>
        <w:t xml:space="preserve"> jmenovaných členů farní rady.</w:t>
      </w:r>
    </w:p>
    <w:p w:rsidR="007F01D4" w:rsidRPr="007F01D4" w:rsidRDefault="007F01D4" w:rsidP="007F01D4">
      <w:pPr>
        <w:rPr>
          <w:b/>
          <w:i/>
        </w:rPr>
      </w:pPr>
      <w:r>
        <w:rPr>
          <w:b/>
          <w:i/>
        </w:rPr>
        <w:t>Způsob práce farní rady</w:t>
      </w:r>
    </w:p>
    <w:p w:rsidR="007F01D4" w:rsidRDefault="007F01D4" w:rsidP="00E848BA">
      <w:pPr>
        <w:pStyle w:val="Odstavecseseznamem"/>
        <w:numPr>
          <w:ilvl w:val="0"/>
          <w:numId w:val="1"/>
        </w:numPr>
        <w:ind w:left="567" w:hanging="425"/>
      </w:pPr>
      <w:r>
        <w:t xml:space="preserve">Zasedání farní rady svolává </w:t>
      </w:r>
      <w:r w:rsidR="00D63C7C">
        <w:t xml:space="preserve">a řídí </w:t>
      </w:r>
      <w:r>
        <w:t xml:space="preserve">farář, popř. jím pověřená osoba. </w:t>
      </w:r>
      <w:r w:rsidR="00DB2B88">
        <w:t>Ten také určuje pravidla jednání a stanoví obsah.</w:t>
      </w:r>
    </w:p>
    <w:p w:rsidR="007F01D4" w:rsidRDefault="007F01D4" w:rsidP="00E848BA">
      <w:pPr>
        <w:pStyle w:val="Odstavecseseznamem"/>
        <w:numPr>
          <w:ilvl w:val="0"/>
          <w:numId w:val="1"/>
        </w:numPr>
        <w:ind w:left="567" w:hanging="425"/>
      </w:pPr>
      <w:r>
        <w:t>Farní rada se schází podle potřeby.</w:t>
      </w:r>
    </w:p>
    <w:p w:rsidR="007F01D4" w:rsidRDefault="007F01D4" w:rsidP="0053269F">
      <w:pPr>
        <w:pStyle w:val="Odstavecseseznamem"/>
        <w:numPr>
          <w:ilvl w:val="0"/>
          <w:numId w:val="1"/>
        </w:numPr>
        <w:ind w:left="567" w:hanging="425"/>
      </w:pPr>
      <w:r>
        <w:t>Farář je povinen svolat jednání farní rady, když jej o to písemně požádá alespoň polovina členů.</w:t>
      </w:r>
    </w:p>
    <w:p w:rsidR="007F01D4" w:rsidRDefault="007F01D4" w:rsidP="00E848BA">
      <w:pPr>
        <w:pStyle w:val="Odstavecseseznamem"/>
        <w:numPr>
          <w:ilvl w:val="0"/>
          <w:numId w:val="1"/>
        </w:numPr>
        <w:ind w:left="567" w:hanging="425"/>
      </w:pPr>
      <w:r>
        <w:t>Zasedání jsou vždy zahájena a ukončena modlitbou. Vždyť mají být společným hledáním dobra Božího království ve farnosti.</w:t>
      </w:r>
    </w:p>
    <w:p w:rsidR="007F01D4" w:rsidRDefault="007F01D4" w:rsidP="00E848BA">
      <w:pPr>
        <w:pStyle w:val="Odstavecseseznamem"/>
        <w:numPr>
          <w:ilvl w:val="0"/>
          <w:numId w:val="1"/>
        </w:numPr>
        <w:ind w:left="567" w:hanging="425"/>
      </w:pPr>
      <w:r>
        <w:t xml:space="preserve">Farní rada je schopna jednat, jsou-li přítomné nejméně dvě třetiny členů. Za přijatý návrh se považuje ten, který byl odsouhlasen nadpoloviční většinou přítomných členů. </w:t>
      </w:r>
    </w:p>
    <w:p w:rsidR="007F01D4" w:rsidRDefault="007F01D4" w:rsidP="00E848BA">
      <w:pPr>
        <w:pStyle w:val="Odstavecseseznamem"/>
        <w:numPr>
          <w:ilvl w:val="0"/>
          <w:numId w:val="1"/>
        </w:numPr>
        <w:ind w:left="567" w:hanging="425"/>
      </w:pPr>
      <w:r>
        <w:t>Farní rada na svých zasedáních bude projednávat návrhy předložené členy. Je vhodné, aby byli všichni členové seznámeni s dostatečným předstihem se závažnými návrhy.</w:t>
      </w:r>
    </w:p>
    <w:p w:rsidR="00AC32AB" w:rsidRDefault="007F01D4" w:rsidP="00C75565">
      <w:pPr>
        <w:pStyle w:val="Odstavecseseznamem"/>
        <w:numPr>
          <w:ilvl w:val="0"/>
          <w:numId w:val="1"/>
        </w:numPr>
        <w:ind w:left="567" w:hanging="425"/>
      </w:pPr>
      <w:r>
        <w:t>Závěry farní rady mají formu poradního hlasu faráře.</w:t>
      </w:r>
    </w:p>
    <w:p w:rsidR="00A7433D" w:rsidRPr="00A7433D" w:rsidRDefault="00A7433D" w:rsidP="00A7433D">
      <w:pPr>
        <w:rPr>
          <w:b/>
          <w:i/>
        </w:rPr>
      </w:pPr>
      <w:r>
        <w:rPr>
          <w:b/>
          <w:i/>
        </w:rPr>
        <w:t>Platnost stanov</w:t>
      </w:r>
    </w:p>
    <w:p w:rsidR="00A7433D" w:rsidRDefault="00A7433D" w:rsidP="00E848BA">
      <w:pPr>
        <w:pStyle w:val="Odstavecseseznamem"/>
        <w:numPr>
          <w:ilvl w:val="0"/>
          <w:numId w:val="1"/>
        </w:numPr>
        <w:ind w:left="567" w:hanging="425"/>
      </w:pPr>
      <w:r>
        <w:t xml:space="preserve">Tyto stanovy nabývají platnosti schválením farní radou. </w:t>
      </w:r>
    </w:p>
    <w:p w:rsidR="00A7433D" w:rsidRDefault="00A7433D" w:rsidP="00E848BA">
      <w:pPr>
        <w:pStyle w:val="Odstavecseseznamem"/>
        <w:numPr>
          <w:ilvl w:val="0"/>
          <w:numId w:val="1"/>
        </w:numPr>
        <w:ind w:left="567" w:hanging="425"/>
      </w:pPr>
      <w:r>
        <w:lastRenderedPageBreak/>
        <w:t xml:space="preserve">Změna platných stanov farní rady může být provedena na základě souhlasu faráře a alespoň dvou třetin členů farní rady. </w:t>
      </w:r>
    </w:p>
    <w:p w:rsidR="0046047D" w:rsidRDefault="00A7433D" w:rsidP="0046047D">
      <w:pPr>
        <w:pStyle w:val="Odstavecseseznamem"/>
        <w:numPr>
          <w:ilvl w:val="0"/>
          <w:numId w:val="1"/>
        </w:numPr>
        <w:ind w:left="567" w:hanging="425"/>
      </w:pPr>
      <w:r>
        <w:t>Diecézní biskup může provést změnu stanov, ať už přímo, nebo nařízením zavazujícím obecně všechny farní rady diecéze, dle příslušných ustanovení norem kanonického práva, zejména CIC 536-537.</w:t>
      </w:r>
    </w:p>
    <w:p w:rsidR="0015155B" w:rsidRDefault="0015155B" w:rsidP="0015155B"/>
    <w:p w:rsidR="0015155B" w:rsidRDefault="0015155B" w:rsidP="0015155B">
      <w:pPr>
        <w:rPr>
          <w:i/>
        </w:rPr>
      </w:pPr>
      <w:r>
        <w:rPr>
          <w:i/>
        </w:rPr>
        <w:t>Tyto stanovy byly schváleny farní radou dne 5. října 2016.</w:t>
      </w:r>
    </w:p>
    <w:p w:rsidR="0015155B" w:rsidRPr="0015155B" w:rsidRDefault="0015155B" w:rsidP="0015155B">
      <w:pPr>
        <w:rPr>
          <w:i/>
        </w:rPr>
      </w:pPr>
      <w:r>
        <w:rPr>
          <w:i/>
        </w:rPr>
        <w:t>Podpisy členů farní rady:</w:t>
      </w:r>
    </w:p>
    <w:sectPr w:rsidR="0015155B" w:rsidRPr="0015155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CE1" w:rsidRDefault="00F75CE1" w:rsidP="009473DD">
      <w:pPr>
        <w:spacing w:after="0" w:line="240" w:lineRule="auto"/>
      </w:pPr>
      <w:r>
        <w:separator/>
      </w:r>
    </w:p>
  </w:endnote>
  <w:endnote w:type="continuationSeparator" w:id="0">
    <w:p w:rsidR="00F75CE1" w:rsidRDefault="00F75CE1" w:rsidP="00947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092608"/>
      <w:docPartObj>
        <w:docPartGallery w:val="Page Numbers (Bottom of Page)"/>
        <w:docPartUnique/>
      </w:docPartObj>
    </w:sdtPr>
    <w:sdtEndPr/>
    <w:sdtContent>
      <w:p w:rsidR="009473DD" w:rsidRDefault="009473DD">
        <w:pPr>
          <w:pStyle w:val="Zpat"/>
          <w:jc w:val="center"/>
        </w:pPr>
        <w:r>
          <w:fldChar w:fldCharType="begin"/>
        </w:r>
        <w:r>
          <w:instrText>PAGE   \* MERGEFORMAT</w:instrText>
        </w:r>
        <w:r>
          <w:fldChar w:fldCharType="separate"/>
        </w:r>
        <w:r w:rsidR="00B517CA">
          <w:rPr>
            <w:noProof/>
          </w:rPr>
          <w:t>3</w:t>
        </w:r>
        <w:r>
          <w:fldChar w:fldCharType="end"/>
        </w:r>
      </w:p>
    </w:sdtContent>
  </w:sdt>
  <w:p w:rsidR="009473DD" w:rsidRDefault="009473D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CE1" w:rsidRDefault="00F75CE1" w:rsidP="009473DD">
      <w:pPr>
        <w:spacing w:after="0" w:line="240" w:lineRule="auto"/>
      </w:pPr>
      <w:r>
        <w:separator/>
      </w:r>
    </w:p>
  </w:footnote>
  <w:footnote w:type="continuationSeparator" w:id="0">
    <w:p w:rsidR="00F75CE1" w:rsidRDefault="00F75CE1" w:rsidP="00947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8E1EC4"/>
    <w:multiLevelType w:val="hybridMultilevel"/>
    <w:tmpl w:val="192CF9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A1B"/>
    <w:rsid w:val="000823DD"/>
    <w:rsid w:val="000A1A9A"/>
    <w:rsid w:val="00112AEF"/>
    <w:rsid w:val="0015155B"/>
    <w:rsid w:val="00170A93"/>
    <w:rsid w:val="001C3A1B"/>
    <w:rsid w:val="0046047D"/>
    <w:rsid w:val="00507751"/>
    <w:rsid w:val="0053269F"/>
    <w:rsid w:val="005D09F0"/>
    <w:rsid w:val="005E6FA7"/>
    <w:rsid w:val="007F01D4"/>
    <w:rsid w:val="008839D9"/>
    <w:rsid w:val="008F1604"/>
    <w:rsid w:val="009473DD"/>
    <w:rsid w:val="00A151D5"/>
    <w:rsid w:val="00A334BE"/>
    <w:rsid w:val="00A7433D"/>
    <w:rsid w:val="00AC32AB"/>
    <w:rsid w:val="00B517CA"/>
    <w:rsid w:val="00C75565"/>
    <w:rsid w:val="00D63C7C"/>
    <w:rsid w:val="00DB2B88"/>
    <w:rsid w:val="00E848BA"/>
    <w:rsid w:val="00ED1913"/>
    <w:rsid w:val="00F75CE1"/>
    <w:rsid w:val="00FD68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228D1-701B-4985-9EA2-BBD26EFF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3A1B"/>
    <w:pPr>
      <w:ind w:left="720"/>
      <w:contextualSpacing/>
    </w:pPr>
  </w:style>
  <w:style w:type="paragraph" w:styleId="Zhlav">
    <w:name w:val="header"/>
    <w:basedOn w:val="Normln"/>
    <w:link w:val="ZhlavChar"/>
    <w:uiPriority w:val="99"/>
    <w:unhideWhenUsed/>
    <w:rsid w:val="009473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73DD"/>
  </w:style>
  <w:style w:type="paragraph" w:styleId="Zpat">
    <w:name w:val="footer"/>
    <w:basedOn w:val="Normln"/>
    <w:link w:val="ZpatChar"/>
    <w:uiPriority w:val="99"/>
    <w:unhideWhenUsed/>
    <w:rsid w:val="009473DD"/>
    <w:pPr>
      <w:tabs>
        <w:tab w:val="center" w:pos="4536"/>
        <w:tab w:val="right" w:pos="9072"/>
      </w:tabs>
      <w:spacing w:after="0" w:line="240" w:lineRule="auto"/>
    </w:pPr>
  </w:style>
  <w:style w:type="character" w:customStyle="1" w:styleId="ZpatChar">
    <w:name w:val="Zápatí Char"/>
    <w:basedOn w:val="Standardnpsmoodstavce"/>
    <w:link w:val="Zpat"/>
    <w:uiPriority w:val="99"/>
    <w:rsid w:val="009473DD"/>
  </w:style>
  <w:style w:type="paragraph" w:styleId="Textbubliny">
    <w:name w:val="Balloon Text"/>
    <w:basedOn w:val="Normln"/>
    <w:link w:val="TextbublinyChar"/>
    <w:uiPriority w:val="99"/>
    <w:semiHidden/>
    <w:unhideWhenUsed/>
    <w:rsid w:val="00AC32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32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920</Words>
  <Characters>5433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Roman</cp:lastModifiedBy>
  <cp:revision>20</cp:revision>
  <cp:lastPrinted>2016-10-05T17:39:00Z</cp:lastPrinted>
  <dcterms:created xsi:type="dcterms:W3CDTF">2016-10-03T07:58:00Z</dcterms:created>
  <dcterms:modified xsi:type="dcterms:W3CDTF">2017-07-16T15:25:00Z</dcterms:modified>
</cp:coreProperties>
</file>