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9230AF">
        <w:rPr>
          <w:rFonts w:ascii="Calibri" w:eastAsia="Calibri" w:hAnsi="Calibri" w:cs="Calibri"/>
          <w:b/>
          <w:sz w:val="32"/>
          <w:szCs w:val="32"/>
        </w:rPr>
        <w:t>20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0206F7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sledujeme pokračování druhé misijní cesty apoštola Pavla, přičemž v 18. kapitole, které budeme naslouchat, se z ní vrací do Jeruzaléma a Antiochie a vydává se na cestu, kterou označujeme třetí.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0206F7">
        <w:rPr>
          <w:rFonts w:ascii="Calibri" w:eastAsia="Calibri" w:hAnsi="Calibri" w:cs="Calibri"/>
          <w:sz w:val="22"/>
          <w:szCs w:val="22"/>
        </w:rPr>
        <w:t>Sk 18</w:t>
      </w:r>
    </w:p>
    <w:p w:rsidR="00B23791" w:rsidRDefault="000206F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 Athén vedou Pavlovy kroky do Korintu – přístavního města plného života, ruchu</w:t>
      </w:r>
      <w:r w:rsidR="003A391C">
        <w:rPr>
          <w:rFonts w:ascii="Calibri" w:eastAsia="Calibri" w:hAnsi="Calibri" w:cs="Calibri"/>
          <w:sz w:val="22"/>
          <w:szCs w:val="22"/>
        </w:rPr>
        <w:t xml:space="preserve"> a možností</w:t>
      </w:r>
      <w:r>
        <w:rPr>
          <w:rFonts w:ascii="Calibri" w:eastAsia="Calibri" w:hAnsi="Calibri" w:cs="Calibri"/>
          <w:sz w:val="22"/>
          <w:szCs w:val="22"/>
        </w:rPr>
        <w:t>, ale (jako poznáváme z listů adresovaných Korinťanům) také</w:t>
      </w:r>
      <w:r w:rsidR="003A391C">
        <w:rPr>
          <w:rFonts w:ascii="Calibri" w:eastAsia="Calibri" w:hAnsi="Calibri" w:cs="Calibri"/>
          <w:sz w:val="22"/>
          <w:szCs w:val="22"/>
        </w:rPr>
        <w:t xml:space="preserve"> komplikací. Manželé Akvila a Priscilla, kteří přišli z</w:t>
      </w:r>
      <w:r w:rsidR="00C325FC">
        <w:rPr>
          <w:rFonts w:ascii="Calibri" w:eastAsia="Calibri" w:hAnsi="Calibri" w:cs="Calibri"/>
          <w:sz w:val="22"/>
          <w:szCs w:val="22"/>
        </w:rPr>
        <w:t> </w:t>
      </w:r>
      <w:r w:rsidR="003A391C">
        <w:rPr>
          <w:rFonts w:ascii="Calibri" w:eastAsia="Calibri" w:hAnsi="Calibri" w:cs="Calibri"/>
          <w:sz w:val="22"/>
          <w:szCs w:val="22"/>
        </w:rPr>
        <w:t>Říma</w:t>
      </w:r>
      <w:r w:rsidR="00C325FC">
        <w:rPr>
          <w:rFonts w:ascii="Calibri" w:eastAsia="Calibri" w:hAnsi="Calibri" w:cs="Calibri"/>
          <w:sz w:val="22"/>
          <w:szCs w:val="22"/>
        </w:rPr>
        <w:t>,</w:t>
      </w:r>
      <w:r w:rsidR="003A391C">
        <w:rPr>
          <w:rFonts w:ascii="Calibri" w:eastAsia="Calibri" w:hAnsi="Calibri" w:cs="Calibri"/>
          <w:sz w:val="22"/>
          <w:szCs w:val="22"/>
        </w:rPr>
        <w:t xml:space="preserve"> se stanou Pavlovi blízkými spolupracovníky nejspíš nejen proto, že je spojuje profesní činnost, ale především zájem o Kristovo evangelium a ochota mu sloužit.</w:t>
      </w:r>
    </w:p>
    <w:p w:rsidR="003A391C" w:rsidRDefault="003A391C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Pavel se nejprve opět obrací k Židům. Jejich nezájem jej vede opět mezi pohany. Z textu vyplývá, že uvěřili i někteří z židovského prostředí, ale Pavlova činnost se více zaměřuje na hlásání mimo synagogu. V jeho úsilí jej podporuje sám Pán svým ujištěním. Dozvídáme se, že Pavel působil v Korintu rok a půl.</w:t>
      </w:r>
      <w:r w:rsidR="000578C6">
        <w:rPr>
          <w:rFonts w:ascii="Calibri" w:eastAsia="Calibri" w:hAnsi="Calibri" w:cs="Calibri"/>
          <w:sz w:val="22"/>
          <w:szCs w:val="22"/>
        </w:rPr>
        <w:t xml:space="preserve"> Je dobré si toho povšimnout, abychom při četbě biblických textů nepodléhali dojmu, že je vše v náhlém sledu.</w:t>
      </w:r>
    </w:p>
    <w:p w:rsidR="000578C6" w:rsidRDefault="000578C6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 pasáže popisující žalobu Židů na Pavla vyplývá nevalný zájem místodržitele Gallia o náboženské spory, což je v té chvíli pro apoštola výhodné. Zároveň napětí v samotné židovské komunitě, která se vrhne na představeného, když žaloba není vyslyšena. Galliova neochota věc řešit hraničí až s jakýmsi pohrdáním.</w:t>
      </w:r>
    </w:p>
    <w:p w:rsidR="000578C6" w:rsidRDefault="000578C6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Pavel se vydává dál a doprovází jej Akvila a Priscilla. Dostanou se do Efesu, kde by apoštola rádi měli delší dobu, ale on si zachovává svobodu v následování, ujišťuje návratem, bude-li to v Božím plánu. Odebírá se do Jeruzaléma a Antiochie.</w:t>
      </w:r>
    </w:p>
    <w:p w:rsidR="000578C6" w:rsidRPr="006D0035" w:rsidRDefault="000578C6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čase opět vyráží na cestu. Paralelně se dozvídáme o Apollovi,</w:t>
      </w:r>
      <w:r w:rsidR="007C235D">
        <w:rPr>
          <w:rFonts w:ascii="Calibri" w:eastAsia="Calibri" w:hAnsi="Calibri" w:cs="Calibri"/>
          <w:sz w:val="22"/>
          <w:szCs w:val="22"/>
        </w:rPr>
        <w:t xml:space="preserve"> který uvěřil v Krista, započal požehnané dílo, ale potřeboval další vyučování, které mu dodali Priscilla a Akvila. Tak Appolos nejen osobně roste, ale i jeho služba je mimořádně plodná.</w:t>
      </w:r>
    </w:p>
    <w:p w:rsidR="0002331B" w:rsidRDefault="00C325FC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jaké životní etapě jsem se setkal s někým, s nímž jsem si ve víře rozuměl a byl mi oporou v osobním životě i službě</w:t>
      </w:r>
      <w:r w:rsidR="007B532A">
        <w:rPr>
          <w:rFonts w:ascii="Calibri" w:eastAsia="Calibri" w:hAnsi="Calibri" w:cs="Calibri"/>
          <w:sz w:val="22"/>
          <w:szCs w:val="22"/>
        </w:rPr>
        <w:t>?</w:t>
      </w:r>
    </w:p>
    <w:p w:rsidR="00D85033" w:rsidRDefault="00A428BB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Prožil jsem něco, kdy mě Pán ujišťoval, že jednám správně a nemám se bát</w:t>
      </w:r>
      <w:r w:rsidR="00F02C42">
        <w:rPr>
          <w:rFonts w:ascii="Calibri" w:eastAsia="Calibri" w:hAnsi="Calibri" w:cs="Calibri"/>
          <w:sz w:val="22"/>
          <w:szCs w:val="22"/>
        </w:rPr>
        <w:t>?</w:t>
      </w:r>
    </w:p>
    <w:p w:rsidR="00D85033" w:rsidRPr="00D85033" w:rsidRDefault="00A428BB" w:rsidP="00D850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Obecně se bojíme změn (odchody, stěhování…). Kdy se mi vyplatila důvěra, že některé z nich vede sám Bůh</w:t>
      </w:r>
      <w:r w:rsidR="00117426">
        <w:rPr>
          <w:rFonts w:ascii="Calibri" w:eastAsia="Calibri" w:hAnsi="Calibri" w:cs="Calibri"/>
          <w:sz w:val="22"/>
          <w:szCs w:val="22"/>
        </w:rPr>
        <w:t>?</w:t>
      </w:r>
    </w:p>
    <w:p w:rsidR="001C6FCF" w:rsidRPr="00C34A79" w:rsidRDefault="00A428BB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můžeme v naší farnosti (společenství) pomáhat lidem, aby dorůstali ve víře a byli tak vybaveni ke službě</w:t>
      </w:r>
      <w:r w:rsidR="00117426">
        <w:rPr>
          <w:rFonts w:ascii="Calibri" w:eastAsia="Calibri" w:hAnsi="Calibri" w:cs="Calibri"/>
          <w:sz w:val="22"/>
          <w:szCs w:val="22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EC4E91" w:rsidRPr="00CE520D" w:rsidRDefault="00EC4E91" w:rsidP="00EC4E91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20. týden v mezidobí</w:t>
      </w:r>
    </w:p>
    <w:p w:rsidR="00EC4E91" w:rsidRPr="00DE7842" w:rsidRDefault="00EC4E91" w:rsidP="00EC4E91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EC4E91" w:rsidRDefault="00EC4E91" w:rsidP="00EC4E91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EC4E91" w:rsidRPr="00C34A79" w:rsidRDefault="00EC4E91" w:rsidP="00EC4E91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sledujeme pokračování druhé misijní cesty apoštola Pavla, přičemž v 18. kapitole, které budeme naslouchat, se z ní vrací do Jeruzaléma a Antiochie a vydává se na cestu, kterou označujeme třetí.</w:t>
      </w:r>
    </w:p>
    <w:p w:rsidR="00EC4E91" w:rsidRPr="00C34A79" w:rsidRDefault="00EC4E91" w:rsidP="00EC4E91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18</w:t>
      </w:r>
    </w:p>
    <w:p w:rsidR="00EC4E91" w:rsidRDefault="00EC4E91" w:rsidP="00EC4E91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 Athén vedou Pavlovy kroky do Korintu – přístavního města plného života, ruchu a možností, ale (jako poznáváme z listů adresovaných Korinťanům) také komplikací. Manželé Akvila a Priscilla, kteří přišli z Říma, se stanou Pavlovi blízkými spolupracovníky nejspíš nejen proto, že je spojuje profesní činnost, ale především zájem o Kristovo evangelium a ochota mu sloužit.</w:t>
      </w:r>
    </w:p>
    <w:p w:rsidR="00EC4E91" w:rsidRDefault="00EC4E91" w:rsidP="00EC4E91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Pavel se nejprve opět obrací k Židům. Jejich nezájem jej vede opět mezi pohany. Z textu vyplývá, že uvěřili i někteří z židovského prostředí, ale Pavlova činnost se více zaměřuje na hlásání mimo synagogu. V jeho úsilí jej podporuje sám Pán svým ujištěním. Dozvídáme se, že Pavel působil v Korintu rok a půl. Je dobré si toho povšimnout, abychom při četbě biblických textů nepodléhali dojmu, že je vše v náhlém sledu.</w:t>
      </w:r>
    </w:p>
    <w:p w:rsidR="00EC4E91" w:rsidRDefault="00EC4E91" w:rsidP="00EC4E91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 pasáže popisující žalobu Židů na Pavla vyplývá nevalný zájem místodržitele Gallia o náboženské spory, což je v té chvíli pro apoštola výhodné. Zároveň napětí v samotné židovské komunitě, která se vrhne na představeného, když žaloba není vyslyšena. Galliova neochota věc řešit hraničí až s jakýmsi pohrdáním.</w:t>
      </w:r>
    </w:p>
    <w:p w:rsidR="00EC4E91" w:rsidRDefault="00EC4E91" w:rsidP="00EC4E91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Pavel se vydává dál a doprovází jej Akvila a Priscilla. Dostanou se do Efesu, kde by apoštola rádi měli delší dobu, ale on si zachovává svobodu v následování, ujišťuje návratem, bude-li to v Božím plánu. Odebírá se do Jeruzaléma a Antiochie.</w:t>
      </w:r>
    </w:p>
    <w:p w:rsidR="00EC4E91" w:rsidRPr="006D0035" w:rsidRDefault="00EC4E91" w:rsidP="00EC4E91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čase opět vyráží na cestu. Paralelně se dozvídáme o Apollovi, který uvěřil v Krista, započal požehnané dílo, ale potřeboval další vyučování, které mu dodali Priscilla a Akvila. Tak Appolos nejen osobně roste, ale i jeho služba je mimořádně plodná.</w:t>
      </w:r>
    </w:p>
    <w:p w:rsidR="00EC4E91" w:rsidRDefault="00EC4E91" w:rsidP="00EC4E9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jaké životní etapě jsem se setkal s někým, s nímž jsem si ve víře rozuměl a byl mi oporou v osobním životě i službě?</w:t>
      </w:r>
    </w:p>
    <w:p w:rsidR="00EC4E91" w:rsidRDefault="00EC4E91" w:rsidP="00EC4E9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Prožil jsem něco, kdy mě Pán ujišťoval, že jednám správně a nemám se bát?</w:t>
      </w:r>
    </w:p>
    <w:p w:rsidR="00EC4E91" w:rsidRPr="00D85033" w:rsidRDefault="00EC4E91" w:rsidP="00EC4E9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Obecně se bojíme změn (odchody, stěhování…). Kdy se mi vyplatila důvěra, že některé z nich vede sám Bůh?</w:t>
      </w:r>
    </w:p>
    <w:p w:rsidR="00EC4E91" w:rsidRPr="00C34A79" w:rsidRDefault="00EC4E91" w:rsidP="00EC4E9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můžeme v naší farnosti (společenství) pomáhat lidem, aby dorůstali ve víře a byli tak vybaveni ke službě?</w:t>
      </w:r>
    </w:p>
    <w:p w:rsidR="00FB6D12" w:rsidRDefault="00EC4E91" w:rsidP="0053611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494C"/>
    <w:rsid w:val="000073F2"/>
    <w:rsid w:val="00007C47"/>
    <w:rsid w:val="00012562"/>
    <w:rsid w:val="00012771"/>
    <w:rsid w:val="000206F7"/>
    <w:rsid w:val="0002331B"/>
    <w:rsid w:val="00032075"/>
    <w:rsid w:val="00033043"/>
    <w:rsid w:val="000344F4"/>
    <w:rsid w:val="0003503E"/>
    <w:rsid w:val="00035447"/>
    <w:rsid w:val="00035EE4"/>
    <w:rsid w:val="00036183"/>
    <w:rsid w:val="0004094D"/>
    <w:rsid w:val="000471DD"/>
    <w:rsid w:val="00047507"/>
    <w:rsid w:val="000576FF"/>
    <w:rsid w:val="000578C6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67D89"/>
    <w:rsid w:val="00170A5C"/>
    <w:rsid w:val="00173411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0319"/>
    <w:rsid w:val="002668D9"/>
    <w:rsid w:val="002668EE"/>
    <w:rsid w:val="00270624"/>
    <w:rsid w:val="00273AEA"/>
    <w:rsid w:val="00276D35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A391C"/>
    <w:rsid w:val="003B1423"/>
    <w:rsid w:val="003B4ACC"/>
    <w:rsid w:val="003C297D"/>
    <w:rsid w:val="003C398E"/>
    <w:rsid w:val="003C4524"/>
    <w:rsid w:val="003D0D22"/>
    <w:rsid w:val="003D4D7F"/>
    <w:rsid w:val="003D6DCC"/>
    <w:rsid w:val="003D7884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7538"/>
    <w:rsid w:val="004A1906"/>
    <w:rsid w:val="004A24F4"/>
    <w:rsid w:val="004A428C"/>
    <w:rsid w:val="004A64B0"/>
    <w:rsid w:val="004A6A72"/>
    <w:rsid w:val="004B3AA4"/>
    <w:rsid w:val="004C0013"/>
    <w:rsid w:val="004C4969"/>
    <w:rsid w:val="004C57E8"/>
    <w:rsid w:val="004C5933"/>
    <w:rsid w:val="004C7575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34EDE"/>
    <w:rsid w:val="0053611C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23C7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922"/>
    <w:rsid w:val="005A2FC8"/>
    <w:rsid w:val="005A55E3"/>
    <w:rsid w:val="005C1665"/>
    <w:rsid w:val="005C173D"/>
    <w:rsid w:val="005C32A3"/>
    <w:rsid w:val="005C432B"/>
    <w:rsid w:val="005C657E"/>
    <w:rsid w:val="005D0F47"/>
    <w:rsid w:val="005D2A91"/>
    <w:rsid w:val="005D3AD1"/>
    <w:rsid w:val="005D7B7A"/>
    <w:rsid w:val="005E2021"/>
    <w:rsid w:val="005F1BAC"/>
    <w:rsid w:val="005F21AA"/>
    <w:rsid w:val="005F3BC4"/>
    <w:rsid w:val="005F6457"/>
    <w:rsid w:val="00602FF0"/>
    <w:rsid w:val="00604A78"/>
    <w:rsid w:val="00604C53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4135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F2B"/>
    <w:rsid w:val="006B682C"/>
    <w:rsid w:val="006B7B90"/>
    <w:rsid w:val="006C3EDE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7B47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50B2"/>
    <w:rsid w:val="007560AE"/>
    <w:rsid w:val="0076053B"/>
    <w:rsid w:val="00760B25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21F4"/>
    <w:rsid w:val="007C235D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6D20"/>
    <w:rsid w:val="00807B7D"/>
    <w:rsid w:val="00810715"/>
    <w:rsid w:val="008117E4"/>
    <w:rsid w:val="00815078"/>
    <w:rsid w:val="00815BBD"/>
    <w:rsid w:val="00816608"/>
    <w:rsid w:val="00816762"/>
    <w:rsid w:val="00820525"/>
    <w:rsid w:val="00821D2D"/>
    <w:rsid w:val="00822304"/>
    <w:rsid w:val="00822F75"/>
    <w:rsid w:val="008253B5"/>
    <w:rsid w:val="00825C5D"/>
    <w:rsid w:val="00827286"/>
    <w:rsid w:val="0084022D"/>
    <w:rsid w:val="00840FC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76269"/>
    <w:rsid w:val="00876835"/>
    <w:rsid w:val="00876B56"/>
    <w:rsid w:val="00890079"/>
    <w:rsid w:val="00890F57"/>
    <w:rsid w:val="0089616A"/>
    <w:rsid w:val="008A0AF4"/>
    <w:rsid w:val="008A1F3B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6F22"/>
    <w:rsid w:val="008F7B63"/>
    <w:rsid w:val="009015CF"/>
    <w:rsid w:val="00902B05"/>
    <w:rsid w:val="009077AE"/>
    <w:rsid w:val="00912CA0"/>
    <w:rsid w:val="0091319C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60DA"/>
    <w:rsid w:val="00955665"/>
    <w:rsid w:val="009602CB"/>
    <w:rsid w:val="00966D42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11B41"/>
    <w:rsid w:val="00A1252E"/>
    <w:rsid w:val="00A144C5"/>
    <w:rsid w:val="00A17A72"/>
    <w:rsid w:val="00A17A9B"/>
    <w:rsid w:val="00A17DAC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28BB"/>
    <w:rsid w:val="00A436B7"/>
    <w:rsid w:val="00A46E4A"/>
    <w:rsid w:val="00A51CA3"/>
    <w:rsid w:val="00A52675"/>
    <w:rsid w:val="00A61F98"/>
    <w:rsid w:val="00A63F6E"/>
    <w:rsid w:val="00A66361"/>
    <w:rsid w:val="00A67D38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137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6C41"/>
    <w:rsid w:val="00B21443"/>
    <w:rsid w:val="00B21A47"/>
    <w:rsid w:val="00B23791"/>
    <w:rsid w:val="00B27B0B"/>
    <w:rsid w:val="00B31A5D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4E00"/>
    <w:rsid w:val="00BD5BF9"/>
    <w:rsid w:val="00BD77C9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1FF5"/>
    <w:rsid w:val="00C129E4"/>
    <w:rsid w:val="00C136E1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50C"/>
    <w:rsid w:val="00CA05BE"/>
    <w:rsid w:val="00CA0DCA"/>
    <w:rsid w:val="00CA3233"/>
    <w:rsid w:val="00CA4097"/>
    <w:rsid w:val="00CA42C2"/>
    <w:rsid w:val="00CA69E6"/>
    <w:rsid w:val="00CB0F00"/>
    <w:rsid w:val="00CB52EC"/>
    <w:rsid w:val="00CB5B52"/>
    <w:rsid w:val="00CB66B4"/>
    <w:rsid w:val="00CB7E71"/>
    <w:rsid w:val="00CC061F"/>
    <w:rsid w:val="00CC1D80"/>
    <w:rsid w:val="00CC1EDB"/>
    <w:rsid w:val="00CC51FB"/>
    <w:rsid w:val="00CC5602"/>
    <w:rsid w:val="00CC7024"/>
    <w:rsid w:val="00CD35BF"/>
    <w:rsid w:val="00CE13E3"/>
    <w:rsid w:val="00CE4344"/>
    <w:rsid w:val="00CE44F8"/>
    <w:rsid w:val="00CE520D"/>
    <w:rsid w:val="00CE7F53"/>
    <w:rsid w:val="00CF66B8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5033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10E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47543"/>
    <w:rsid w:val="00E510D5"/>
    <w:rsid w:val="00E52180"/>
    <w:rsid w:val="00E53C7F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26D"/>
    <w:rsid w:val="00E9346E"/>
    <w:rsid w:val="00EA02B6"/>
    <w:rsid w:val="00EA195D"/>
    <w:rsid w:val="00EA1F9B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02ED"/>
    <w:rsid w:val="00F41B37"/>
    <w:rsid w:val="00F4330D"/>
    <w:rsid w:val="00F439C1"/>
    <w:rsid w:val="00F455C2"/>
    <w:rsid w:val="00F464BA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6701"/>
    <w:rsid w:val="00F768A7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2020-11-20T13:36:00Z</cp:lastPrinted>
  <dcterms:created xsi:type="dcterms:W3CDTF">2022-07-30T18:17:00Z</dcterms:created>
  <dcterms:modified xsi:type="dcterms:W3CDTF">2022-07-30T19:06:00Z</dcterms:modified>
</cp:coreProperties>
</file>