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6E2EF7">
        <w:rPr>
          <w:rFonts w:ascii="Calibri" w:eastAsia="Calibri" w:hAnsi="Calibri" w:cs="Calibri"/>
          <w:b/>
          <w:sz w:val="32"/>
          <w:szCs w:val="32"/>
        </w:rPr>
        <w:t>2. velikonoční týden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067216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44146F">
        <w:rPr>
          <w:rFonts w:ascii="Calibri" w:eastAsia="Calibri" w:hAnsi="Calibri" w:cs="Calibri"/>
          <w:color w:val="000000"/>
          <w:sz w:val="22"/>
          <w:szCs w:val="22"/>
        </w:rPr>
        <w:t>aleluja! Kristus vstal z mrtvých!</w:t>
      </w:r>
    </w:p>
    <w:p w:rsidR="006E48C4" w:rsidRPr="00C34A79" w:rsidRDefault="006E2EF7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Velikonoční doba nám dává příležitost popojít kousek dál v poznání Krista, který překročil vše, co je běžně lidské, ale zároveň nás zve, abychom je k životu věčnému následovali. O Velikonocích se mnoho lidí ve křtu narodilo pro život Božích dětí. Provázejme je svou modlitbou, ale i snahou, aby náš život byl (nejen) pro ně inspirativní.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6E2EF7">
        <w:rPr>
          <w:rFonts w:ascii="Calibri" w:eastAsia="Calibri" w:hAnsi="Calibri" w:cs="Calibri"/>
          <w:sz w:val="22"/>
          <w:szCs w:val="22"/>
        </w:rPr>
        <w:t>Sk 2</w:t>
      </w:r>
    </w:p>
    <w:p w:rsidR="00762DEF" w:rsidRDefault="006E2EF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Ježíšův slib se naplnil. Věrnost v očekávání slíbeného daru se nejen „vyplatila“, ale předčila představy, co a jak by mohlo být. Nikdo z těch, kdo očekávali Ducha Svatého, není ošizen. </w:t>
      </w:r>
    </w:p>
    <w:p w:rsidR="006E2EF7" w:rsidRDefault="00705CF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Lidé rozumějí apoštolům, ač jsou odkudkoli. Můžeme zkoumat, jak to bylo možné, ale důležitější pro nás je poznání, že si jako lidé budeme lépe rozumět, budeme-li žít v moci Božího ducha. Ani rozdílný jazyk nebo cokoli jiného, co lidi dělí, nám nebude překážkou.</w:t>
      </w:r>
    </w:p>
    <w:p w:rsidR="00705CF2" w:rsidRDefault="00705CF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Nejde ale pouze o formu. V Petrově vystoupení vidíme, jak tento rybář (který má svou zkušenost se zradou Ježíše, se svou prchlivostí atd.) s vnímavostí k situaci posluchačů, ale i s pevností a rozhodností hlásá Boží moc v Kristu Ježíši. Většina posluchačů jsou židé, proto užívá nejen slov o naplněném Joelově (Jl 3) proroctví, ale i o to, že v Kristu je naplněn a překonán i král David. Když máme druhým svědčit a mluvit o Bohu, potřebujeme Ducha Svatého. Nejen kvůli obsahu, ale i pro porozumění. Petr hovoří tak, že lidé zatouží přijmout toto poselství a žít podle něj. Tak vzniká církev – společenství těch, které spojuje víra v Krista.</w:t>
      </w:r>
    </w:p>
    <w:p w:rsidR="00705CF2" w:rsidRDefault="008A1F3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co přijali, dále rozvíjí: poslouchají učení apoštolů, snaží se být spolu (setkávat se), lámou společně chléb (biblický výraz pro slavení eucharistie – mši sv.) a modlí se (bohoslužba není jejich jediným způsobem modlitby). K tomu se snaží, aby nikdo netrpěl nouzí – pomáhají si. To vše je důležité k životu křesťana. Čím více se nám to daří žít a rozvíjet, tím lépe se žije víra nám jako jednotlivcům i nám jako společenství církve. Naopak bez některého z uvedených prvků začneme strádat (osobně, ve farnosti nebo celé církvi).</w:t>
      </w:r>
    </w:p>
    <w:p w:rsidR="008A1F3B" w:rsidRPr="006D0035" w:rsidRDefault="008A1F3B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Život, jak jej vedli prvotní křesťané, byl inspirativní pro druhé. Byli lidem milí. Jak svým vztahem chvály vůči Bohu, tak vtahy mezi sebou navzájem.</w:t>
      </w:r>
    </w:p>
    <w:p w:rsidR="0002331B" w:rsidRDefault="00CE13E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 mi pomáhá, abych </w:t>
      </w:r>
      <w:r w:rsidR="009A6E81">
        <w:rPr>
          <w:rFonts w:ascii="Calibri" w:eastAsia="Calibri" w:hAnsi="Calibri" w:cs="Calibri"/>
          <w:sz w:val="22"/>
          <w:szCs w:val="22"/>
        </w:rPr>
        <w:t>byl otevřený pro působení Ducha Svatého</w:t>
      </w:r>
      <w:r w:rsidR="00221281">
        <w:rPr>
          <w:rFonts w:ascii="Calibri" w:eastAsia="Calibri" w:hAnsi="Calibri" w:cs="Calibri"/>
          <w:sz w:val="22"/>
          <w:szCs w:val="22"/>
        </w:rPr>
        <w:t>?</w:t>
      </w:r>
    </w:p>
    <w:p w:rsidR="00C00E4F" w:rsidRPr="00C34A79" w:rsidRDefault="009A6E8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 situaci jsem zažil, že jsem si s někým v Boží milosti rozuměl, ač k tomu nebyly předpoklady?</w:t>
      </w:r>
    </w:p>
    <w:p w:rsidR="009A6E81" w:rsidRPr="009A6E81" w:rsidRDefault="009A6E81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se nám v životě naší farnosti daří a kde bych mohl udělat (inspirovat, pozvat) pro zlepšení některého z prvků života církve</w:t>
      </w:r>
      <w:r w:rsidR="000576FF">
        <w:rPr>
          <w:rFonts w:ascii="Calibri" w:eastAsia="Calibri" w:hAnsi="Calibri" w:cs="Calibri"/>
          <w:sz w:val="22"/>
          <w:szCs w:val="22"/>
        </w:rPr>
        <w:t>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920683" w:rsidRPr="00CE520D" w:rsidRDefault="00920683" w:rsidP="00920683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2. velikonoční týden</w:t>
      </w:r>
    </w:p>
    <w:p w:rsidR="00920683" w:rsidRPr="00DE7842" w:rsidRDefault="00920683" w:rsidP="0092068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920683" w:rsidRDefault="00920683" w:rsidP="00920683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aleluja! Kristus vstal z mrtvých!</w:t>
      </w:r>
    </w:p>
    <w:p w:rsidR="00920683" w:rsidRPr="00C34A79" w:rsidRDefault="00920683" w:rsidP="00920683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Velikonoční doba nám dává příležitost popojít kousek dál v poznání Krista, který překročil vše, co je běžně lidské, ale zároveň nás zve, abychom je k životu věčnému následovali. O Velikonocích se mnoho lidí ve křtu narodilo pro život Božích dětí. Provázejme je svou modlitbou, ale i snahou, aby náš život byl (nejen) pro ně inspirativní.</w:t>
      </w:r>
    </w:p>
    <w:p w:rsidR="00920683" w:rsidRPr="00C34A79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2</w:t>
      </w:r>
    </w:p>
    <w:p w:rsidR="00920683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Ježíšův slib se naplnil. Věrnost v očekávání slíbeného daru se nejen „vyplatila“, ale předčila představy, co a jak by mohlo být. Nikdo z těch, kdo očekávali Ducha Svatého, není ošizen. </w:t>
      </w:r>
    </w:p>
    <w:p w:rsidR="00920683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Lidé rozumějí apoštolům, ač jsou odkudkoli. Můžeme zkoumat, jak to bylo možné, ale důležitější pro nás je poznání, že si jako lidé budeme lépe rozumět, budeme-li žít v moci Božího ducha. Ani rozdílný jazyk nebo cokoli jiného, co lidi dělí, nám nebude překážkou.</w:t>
      </w:r>
    </w:p>
    <w:p w:rsidR="00920683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Nejde ale pouze o formu. V Petrově vystoupení vidíme, jak tento rybář (který má svou zkušenost se zradou Ježíše, se svou prchlivostí atd.) s vnímavostí k situaci posluchačů, ale i s pevností a rozhodností hlásá Boží moc v Kristu Ježíši. Většina posluchačů jsou židé, proto užívá nejen slov o naplněném Joelově (Jl 3) proroctví, ale i o to, že v Kristu je naplněn a překonán i král David. Když máme druhým svědčit a mluvit o Bohu, potřebujeme Ducha Svatého. Nejen kvůli obsahu, ale i pro porozumění. Petr hovoří tak, že lidé zatouží přijmout toto poselství a žít podle něj. Tak vzniká církev – společenství těch, které spojuje víra v Krista.</w:t>
      </w:r>
    </w:p>
    <w:p w:rsidR="00920683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co přijali, dále rozvíjí: poslouchají učení apoštolů, snaží se být spolu (setkávat se), lámou společně chléb (biblický výraz pro slavení eucharistie – mši sv.) a modlí se (bohoslužba není jejich jediným způsobem modlitby). K tomu se snaží, aby nikdo netrpěl nouzí – pomáhají si. To vše je důležité k životu křesťana. Čím více se nám to daří žít a rozvíjet, tím lépe se žije víra nám jako jednotlivcům i nám jako společenství církve. Naopak bez některého z uvedených prvků začneme strádat (osobně, ve farnosti nebo celé církvi).</w:t>
      </w:r>
    </w:p>
    <w:p w:rsidR="00920683" w:rsidRPr="006D0035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Život, jak jej vedli prvotní křesťané, byl inspirativní pro druhé. Byli lidem milí. Jak svým vztahem chvály vůči Bohu, tak vtahy mezi sebou navzájem.</w:t>
      </w:r>
    </w:p>
    <w:p w:rsidR="00920683" w:rsidRDefault="00920683" w:rsidP="0092068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pomáhá, abych byl otevřený pro působení Ducha Svatého?</w:t>
      </w:r>
    </w:p>
    <w:p w:rsidR="00920683" w:rsidRPr="00C34A79" w:rsidRDefault="00920683" w:rsidP="0092068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 situaci jsem zažil, že jsem si s někým v Boží milosti rozuměl, ač k tomu nebyly předpoklady?</w:t>
      </w:r>
    </w:p>
    <w:p w:rsidR="00920683" w:rsidRPr="009A6E81" w:rsidRDefault="00920683" w:rsidP="0092068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se nám v životě naší farnosti daří a kde bych mohl udělat (inspirovat, pozvat) pro zlepšení některého z prvků života církve?</w:t>
      </w:r>
    </w:p>
    <w:p w:rsidR="00FB6D12" w:rsidRDefault="00920683" w:rsidP="0092068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4D52"/>
    <w:rsid w:val="0044582E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84ABF"/>
    <w:rsid w:val="00497538"/>
    <w:rsid w:val="004A1906"/>
    <w:rsid w:val="004A24F4"/>
    <w:rsid w:val="004A428C"/>
    <w:rsid w:val="004B3AA4"/>
    <w:rsid w:val="004C0013"/>
    <w:rsid w:val="004C4969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EF7"/>
    <w:rsid w:val="006E48C4"/>
    <w:rsid w:val="006E53A5"/>
    <w:rsid w:val="006E6A9A"/>
    <w:rsid w:val="006E7D38"/>
    <w:rsid w:val="006F0CA7"/>
    <w:rsid w:val="006F2FD2"/>
    <w:rsid w:val="006F340B"/>
    <w:rsid w:val="006F3D76"/>
    <w:rsid w:val="00701A36"/>
    <w:rsid w:val="00705CF2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616A"/>
    <w:rsid w:val="008A0AF4"/>
    <w:rsid w:val="008A1F3B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1C56"/>
    <w:rsid w:val="00A04A1B"/>
    <w:rsid w:val="00A073E6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6C41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624F0"/>
    <w:rsid w:val="00B71D90"/>
    <w:rsid w:val="00B7327F"/>
    <w:rsid w:val="00B756FF"/>
    <w:rsid w:val="00B86320"/>
    <w:rsid w:val="00B90A05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70E7"/>
    <w:rsid w:val="00C71934"/>
    <w:rsid w:val="00C71E15"/>
    <w:rsid w:val="00C73422"/>
    <w:rsid w:val="00C90991"/>
    <w:rsid w:val="00C91325"/>
    <w:rsid w:val="00C9750C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6D87"/>
    <w:rsid w:val="00E201C2"/>
    <w:rsid w:val="00E252EE"/>
    <w:rsid w:val="00E25FA5"/>
    <w:rsid w:val="00E26B7A"/>
    <w:rsid w:val="00E47543"/>
    <w:rsid w:val="00E510D5"/>
    <w:rsid w:val="00E52180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3432"/>
    <w:rsid w:val="00EB5C73"/>
    <w:rsid w:val="00EB73BB"/>
    <w:rsid w:val="00EC3EC1"/>
    <w:rsid w:val="00EC5AEE"/>
    <w:rsid w:val="00ED5152"/>
    <w:rsid w:val="00ED62C9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4</cp:revision>
  <cp:lastPrinted>2020-11-20T13:36:00Z</cp:lastPrinted>
  <dcterms:created xsi:type="dcterms:W3CDTF">2022-04-15T18:54:00Z</dcterms:created>
  <dcterms:modified xsi:type="dcterms:W3CDTF">2022-04-15T19:01:00Z</dcterms:modified>
</cp:coreProperties>
</file>